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465" w:rsidRPr="005D2F7B" w:rsidRDefault="002577A9">
      <w:pPr>
        <w:rPr>
          <w:rFonts w:cstheme="minorHAnsi"/>
          <w:sz w:val="24"/>
          <w:szCs w:val="24"/>
        </w:rPr>
      </w:pPr>
      <w:bookmarkStart w:id="0" w:name="_GoBack"/>
      <w:bookmarkEnd w:id="0"/>
      <w:r w:rsidRPr="005D2F7B">
        <w:rPr>
          <w:rFonts w:cstheme="minorHAnsi"/>
          <w:sz w:val="24"/>
          <w:szCs w:val="24"/>
        </w:rPr>
        <w:t>NCBV Meeting Minutes</w:t>
      </w:r>
    </w:p>
    <w:p w:rsidR="002577A9" w:rsidRPr="005D2F7B" w:rsidRDefault="005D2F7B">
      <w:pPr>
        <w:rPr>
          <w:rFonts w:cstheme="minorHAnsi"/>
          <w:sz w:val="24"/>
          <w:szCs w:val="24"/>
        </w:rPr>
      </w:pPr>
      <w:r>
        <w:rPr>
          <w:rFonts w:cstheme="minorHAnsi"/>
          <w:sz w:val="24"/>
          <w:szCs w:val="24"/>
        </w:rPr>
        <w:t>2-</w:t>
      </w:r>
      <w:r w:rsidR="00E348AE">
        <w:rPr>
          <w:rFonts w:cstheme="minorHAnsi"/>
          <w:sz w:val="24"/>
          <w:szCs w:val="24"/>
        </w:rPr>
        <w:t>13</w:t>
      </w:r>
      <w:r>
        <w:rPr>
          <w:rFonts w:cstheme="minorHAnsi"/>
          <w:sz w:val="24"/>
          <w:szCs w:val="24"/>
        </w:rPr>
        <w:t>-20</w:t>
      </w:r>
    </w:p>
    <w:p w:rsidR="002577A9" w:rsidRPr="005D2F7B" w:rsidRDefault="00E348AE">
      <w:pPr>
        <w:rPr>
          <w:rFonts w:cstheme="minorHAnsi"/>
          <w:color w:val="948A54" w:themeColor="background2" w:themeShade="80"/>
          <w:sz w:val="24"/>
          <w:szCs w:val="24"/>
        </w:rPr>
      </w:pPr>
      <w:r>
        <w:rPr>
          <w:rFonts w:cstheme="minorHAnsi"/>
          <w:sz w:val="24"/>
          <w:szCs w:val="24"/>
        </w:rPr>
        <w:t>2</w:t>
      </w:r>
      <w:r w:rsidR="005D2F7B">
        <w:rPr>
          <w:rFonts w:cstheme="minorHAnsi"/>
          <w:sz w:val="24"/>
          <w:szCs w:val="24"/>
        </w:rPr>
        <w:t>:00</w:t>
      </w:r>
      <w:r>
        <w:rPr>
          <w:rFonts w:cstheme="minorHAnsi"/>
          <w:sz w:val="24"/>
          <w:szCs w:val="24"/>
        </w:rPr>
        <w:t>p</w:t>
      </w:r>
      <w:r w:rsidR="005D2F7B">
        <w:rPr>
          <w:rFonts w:cstheme="minorHAnsi"/>
          <w:sz w:val="24"/>
          <w:szCs w:val="24"/>
        </w:rPr>
        <w:t>m</w:t>
      </w:r>
    </w:p>
    <w:p w:rsidR="002577A9" w:rsidRPr="00921CAB" w:rsidRDefault="002577A9">
      <w:pPr>
        <w:rPr>
          <w:rFonts w:ascii="Arial" w:hAnsi="Arial" w:cs="Arial"/>
        </w:rPr>
      </w:pPr>
    </w:p>
    <w:p w:rsidR="002577A9" w:rsidRPr="005D2F7B" w:rsidRDefault="002577A9">
      <w:pPr>
        <w:rPr>
          <w:rFonts w:cstheme="minorHAnsi"/>
          <w:b/>
          <w:sz w:val="24"/>
          <w:szCs w:val="24"/>
        </w:rPr>
      </w:pPr>
      <w:r w:rsidRPr="005D2F7B">
        <w:rPr>
          <w:rFonts w:cstheme="minorHAnsi"/>
          <w:b/>
          <w:sz w:val="24"/>
          <w:szCs w:val="24"/>
        </w:rPr>
        <w:t>I.  Roll Call and Confirmation of a Quorum</w:t>
      </w:r>
      <w:r w:rsidR="00072E61">
        <w:rPr>
          <w:rFonts w:cstheme="minorHAnsi"/>
          <w:b/>
          <w:sz w:val="24"/>
          <w:szCs w:val="24"/>
        </w:rPr>
        <w:t>:</w:t>
      </w:r>
      <w:r w:rsidRPr="005D2F7B">
        <w:rPr>
          <w:rFonts w:cstheme="minorHAnsi"/>
          <w:b/>
          <w:sz w:val="24"/>
          <w:szCs w:val="24"/>
        </w:rPr>
        <w:t xml:space="preserve"> </w:t>
      </w:r>
      <w:r w:rsidR="00E660ED">
        <w:rPr>
          <w:rFonts w:cstheme="minorHAnsi"/>
          <w:b/>
          <w:sz w:val="24"/>
          <w:szCs w:val="24"/>
        </w:rPr>
        <w:t>Carol Ewing, Chair</w:t>
      </w:r>
    </w:p>
    <w:p w:rsidR="006C1B86" w:rsidRPr="005D2F7B" w:rsidRDefault="006C1B86">
      <w:pPr>
        <w:rPr>
          <w:rFonts w:cstheme="minorHAnsi"/>
          <w:b/>
          <w:sz w:val="20"/>
          <w:szCs w:val="20"/>
        </w:rPr>
      </w:pPr>
      <w:r w:rsidRPr="005D2F7B">
        <w:rPr>
          <w:rFonts w:cstheme="minorHAnsi"/>
          <w:b/>
          <w:sz w:val="20"/>
          <w:szCs w:val="20"/>
        </w:rPr>
        <w:t>A quorum was present at this meeting.</w:t>
      </w:r>
    </w:p>
    <w:p w:rsidR="006C1B86" w:rsidRPr="00921CAB" w:rsidRDefault="006C1B86">
      <w:pPr>
        <w:rPr>
          <w:rFonts w:ascii="Arial" w:hAnsi="Arial" w:cs="Arial"/>
          <w:sz w:val="24"/>
          <w:szCs w:val="24"/>
        </w:rPr>
      </w:pPr>
    </w:p>
    <w:p w:rsidR="00381484" w:rsidRPr="00E660ED" w:rsidRDefault="005D2F7B">
      <w:pPr>
        <w:rPr>
          <w:rFonts w:cstheme="minorHAnsi"/>
          <w:sz w:val="24"/>
          <w:szCs w:val="24"/>
        </w:rPr>
      </w:pPr>
      <w:r w:rsidRPr="00E660ED">
        <w:rPr>
          <w:rFonts w:cstheme="minorHAnsi"/>
          <w:sz w:val="24"/>
          <w:szCs w:val="24"/>
        </w:rPr>
        <w:t>Carol Ewing</w:t>
      </w:r>
      <w:r w:rsidR="005F20FA" w:rsidRPr="00E660ED">
        <w:rPr>
          <w:rFonts w:cstheme="minorHAnsi"/>
          <w:sz w:val="24"/>
          <w:szCs w:val="24"/>
        </w:rPr>
        <w:t>, Chairperson</w:t>
      </w:r>
    </w:p>
    <w:p w:rsidR="00381484" w:rsidRPr="00E660ED" w:rsidRDefault="00332F81">
      <w:pPr>
        <w:rPr>
          <w:rFonts w:cstheme="minorHAnsi"/>
          <w:sz w:val="24"/>
          <w:szCs w:val="24"/>
        </w:rPr>
      </w:pPr>
      <w:r w:rsidRPr="00E660ED">
        <w:rPr>
          <w:rFonts w:cstheme="minorHAnsi"/>
          <w:sz w:val="24"/>
          <w:szCs w:val="24"/>
        </w:rPr>
        <w:t>Bert Hansen</w:t>
      </w:r>
      <w:r w:rsidR="005F20FA" w:rsidRPr="00E660ED">
        <w:rPr>
          <w:rFonts w:cstheme="minorHAnsi"/>
          <w:sz w:val="24"/>
          <w:szCs w:val="24"/>
        </w:rPr>
        <w:t>, Vice Chair</w:t>
      </w:r>
    </w:p>
    <w:p w:rsidR="00381484" w:rsidRPr="00E660ED" w:rsidRDefault="00A26D2D">
      <w:pPr>
        <w:rPr>
          <w:rFonts w:cstheme="minorHAnsi"/>
          <w:sz w:val="24"/>
          <w:szCs w:val="24"/>
        </w:rPr>
      </w:pPr>
      <w:r w:rsidRPr="00E660ED">
        <w:rPr>
          <w:rFonts w:cstheme="minorHAnsi"/>
          <w:sz w:val="24"/>
          <w:szCs w:val="24"/>
        </w:rPr>
        <w:t>Beth Perring</w:t>
      </w:r>
      <w:r w:rsidR="005F20FA" w:rsidRPr="00E660ED">
        <w:rPr>
          <w:rFonts w:cstheme="minorHAnsi"/>
          <w:sz w:val="24"/>
          <w:szCs w:val="24"/>
        </w:rPr>
        <w:t>, Southern Repres</w:t>
      </w:r>
      <w:r w:rsidR="006C1B86" w:rsidRPr="00E660ED">
        <w:rPr>
          <w:rFonts w:cstheme="minorHAnsi"/>
          <w:sz w:val="24"/>
          <w:szCs w:val="24"/>
        </w:rPr>
        <w:t>entative</w:t>
      </w:r>
    </w:p>
    <w:p w:rsidR="00E031BD" w:rsidRPr="00E660ED" w:rsidRDefault="00E031BD">
      <w:pPr>
        <w:rPr>
          <w:rFonts w:cstheme="minorHAnsi"/>
          <w:sz w:val="24"/>
          <w:szCs w:val="24"/>
        </w:rPr>
      </w:pPr>
    </w:p>
    <w:p w:rsidR="00F51C99" w:rsidRDefault="00F51C99">
      <w:pPr>
        <w:rPr>
          <w:rFonts w:cstheme="minorHAnsi"/>
          <w:sz w:val="24"/>
          <w:szCs w:val="24"/>
        </w:rPr>
      </w:pPr>
      <w:r>
        <w:rPr>
          <w:rFonts w:cstheme="minorHAnsi"/>
          <w:sz w:val="24"/>
          <w:szCs w:val="24"/>
        </w:rPr>
        <w:t>Jorge Maldonado</w:t>
      </w:r>
    </w:p>
    <w:p w:rsidR="00F51C99" w:rsidRDefault="00F51C99">
      <w:pPr>
        <w:rPr>
          <w:rFonts w:cstheme="minorHAnsi"/>
          <w:sz w:val="24"/>
          <w:szCs w:val="24"/>
        </w:rPr>
      </w:pPr>
      <w:r>
        <w:rPr>
          <w:rFonts w:cstheme="minorHAnsi"/>
          <w:sz w:val="24"/>
          <w:szCs w:val="24"/>
        </w:rPr>
        <w:t>Vanessa Hernandez</w:t>
      </w:r>
    </w:p>
    <w:p w:rsidR="00A26D2D" w:rsidRDefault="00A26D2D">
      <w:pPr>
        <w:rPr>
          <w:rFonts w:cstheme="minorHAnsi"/>
          <w:sz w:val="24"/>
          <w:szCs w:val="24"/>
        </w:rPr>
      </w:pPr>
      <w:r w:rsidRPr="00E660ED">
        <w:rPr>
          <w:rFonts w:cstheme="minorHAnsi"/>
          <w:sz w:val="24"/>
          <w:szCs w:val="24"/>
        </w:rPr>
        <w:t>Teressa Fax</w:t>
      </w:r>
    </w:p>
    <w:p w:rsidR="00F51C99" w:rsidRDefault="00F51C99">
      <w:pPr>
        <w:rPr>
          <w:rFonts w:cstheme="minorHAnsi"/>
          <w:sz w:val="24"/>
          <w:szCs w:val="24"/>
        </w:rPr>
      </w:pPr>
      <w:r>
        <w:rPr>
          <w:rFonts w:cstheme="minorHAnsi"/>
          <w:sz w:val="24"/>
          <w:szCs w:val="24"/>
        </w:rPr>
        <w:t xml:space="preserve">Sweet </w:t>
      </w:r>
      <w:proofErr w:type="spellStart"/>
      <w:r>
        <w:rPr>
          <w:rFonts w:cstheme="minorHAnsi"/>
          <w:sz w:val="24"/>
          <w:szCs w:val="24"/>
        </w:rPr>
        <w:t>Daughtery</w:t>
      </w:r>
      <w:proofErr w:type="spellEnd"/>
    </w:p>
    <w:p w:rsidR="00F51C99" w:rsidRDefault="00F51C99">
      <w:pPr>
        <w:rPr>
          <w:rFonts w:cstheme="minorHAnsi"/>
          <w:sz w:val="24"/>
          <w:szCs w:val="24"/>
        </w:rPr>
      </w:pPr>
      <w:r>
        <w:rPr>
          <w:rFonts w:cstheme="minorHAnsi"/>
          <w:sz w:val="24"/>
          <w:szCs w:val="24"/>
        </w:rPr>
        <w:t>Jack Rich</w:t>
      </w:r>
    </w:p>
    <w:p w:rsidR="00F51C99" w:rsidRDefault="00F51C99">
      <w:pPr>
        <w:rPr>
          <w:rFonts w:cstheme="minorHAnsi"/>
          <w:sz w:val="24"/>
          <w:szCs w:val="24"/>
        </w:rPr>
      </w:pPr>
      <w:r>
        <w:rPr>
          <w:rFonts w:cstheme="minorHAnsi"/>
          <w:sz w:val="24"/>
          <w:szCs w:val="24"/>
        </w:rPr>
        <w:t xml:space="preserve">Ivan Delgado </w:t>
      </w:r>
    </w:p>
    <w:p w:rsidR="00F51C99" w:rsidRDefault="00F51C99">
      <w:pPr>
        <w:rPr>
          <w:rFonts w:cstheme="minorHAnsi"/>
          <w:sz w:val="24"/>
          <w:szCs w:val="24"/>
        </w:rPr>
      </w:pPr>
      <w:proofErr w:type="spellStart"/>
      <w:r>
        <w:rPr>
          <w:rFonts w:cstheme="minorHAnsi"/>
          <w:sz w:val="24"/>
          <w:szCs w:val="24"/>
        </w:rPr>
        <w:t>Burnetta</w:t>
      </w:r>
      <w:proofErr w:type="spellEnd"/>
      <w:r>
        <w:rPr>
          <w:rFonts w:cstheme="minorHAnsi"/>
          <w:sz w:val="24"/>
          <w:szCs w:val="24"/>
        </w:rPr>
        <w:t xml:space="preserve"> </w:t>
      </w:r>
      <w:proofErr w:type="spellStart"/>
      <w:r>
        <w:rPr>
          <w:rFonts w:cstheme="minorHAnsi"/>
          <w:sz w:val="24"/>
          <w:szCs w:val="24"/>
        </w:rPr>
        <w:t>Schlecter</w:t>
      </w:r>
      <w:proofErr w:type="spellEnd"/>
      <w:r>
        <w:rPr>
          <w:rFonts w:cstheme="minorHAnsi"/>
          <w:sz w:val="24"/>
          <w:szCs w:val="24"/>
        </w:rPr>
        <w:t xml:space="preserve"> </w:t>
      </w:r>
    </w:p>
    <w:p w:rsidR="00F51C99" w:rsidRDefault="00F51C99">
      <w:pPr>
        <w:rPr>
          <w:rFonts w:cstheme="minorHAnsi"/>
          <w:sz w:val="24"/>
          <w:szCs w:val="24"/>
        </w:rPr>
      </w:pPr>
      <w:r>
        <w:rPr>
          <w:rFonts w:cstheme="minorHAnsi"/>
          <w:sz w:val="24"/>
          <w:szCs w:val="24"/>
        </w:rPr>
        <w:t>Elizabeth Gonzalez</w:t>
      </w:r>
    </w:p>
    <w:p w:rsidR="00F51C99" w:rsidRPr="00E660ED" w:rsidRDefault="00F51C99">
      <w:pPr>
        <w:rPr>
          <w:rFonts w:cstheme="minorHAnsi"/>
          <w:sz w:val="24"/>
          <w:szCs w:val="24"/>
        </w:rPr>
      </w:pPr>
      <w:r>
        <w:rPr>
          <w:rFonts w:cstheme="minorHAnsi"/>
          <w:sz w:val="24"/>
          <w:szCs w:val="24"/>
        </w:rPr>
        <w:t xml:space="preserve">Gustavo </w:t>
      </w:r>
      <w:r w:rsidR="00BC0A9B">
        <w:rPr>
          <w:rFonts w:cstheme="minorHAnsi"/>
          <w:sz w:val="24"/>
          <w:szCs w:val="24"/>
        </w:rPr>
        <w:t>Cervantes</w:t>
      </w:r>
    </w:p>
    <w:p w:rsidR="00BA1A46" w:rsidRDefault="00BA1A46" w:rsidP="00BA1A46">
      <w:pPr>
        <w:jc w:val="both"/>
        <w:rPr>
          <w:rFonts w:cstheme="minorHAnsi"/>
          <w:sz w:val="24"/>
          <w:szCs w:val="24"/>
        </w:rPr>
      </w:pPr>
      <w:r w:rsidRPr="00E660ED">
        <w:rPr>
          <w:rFonts w:cstheme="minorHAnsi"/>
          <w:sz w:val="24"/>
          <w:szCs w:val="24"/>
        </w:rPr>
        <w:t>Marcos Hurtado</w:t>
      </w:r>
    </w:p>
    <w:p w:rsidR="00F7516A" w:rsidRPr="00E660ED" w:rsidRDefault="00F7516A" w:rsidP="00BA1A46">
      <w:pPr>
        <w:jc w:val="both"/>
        <w:rPr>
          <w:rFonts w:cstheme="minorHAnsi"/>
          <w:sz w:val="24"/>
          <w:szCs w:val="24"/>
        </w:rPr>
      </w:pPr>
      <w:r>
        <w:rPr>
          <w:rFonts w:cstheme="minorHAnsi"/>
          <w:sz w:val="24"/>
          <w:szCs w:val="24"/>
        </w:rPr>
        <w:t>Richard Taylor</w:t>
      </w:r>
    </w:p>
    <w:p w:rsidR="00E031BD" w:rsidRPr="00E660ED" w:rsidRDefault="00E031BD">
      <w:pPr>
        <w:rPr>
          <w:rFonts w:cstheme="minorHAnsi"/>
          <w:sz w:val="24"/>
          <w:szCs w:val="24"/>
        </w:rPr>
      </w:pPr>
    </w:p>
    <w:p w:rsidR="00E031BD" w:rsidRPr="00E660ED" w:rsidRDefault="00E031BD">
      <w:pPr>
        <w:rPr>
          <w:rFonts w:cstheme="minorHAnsi"/>
          <w:b/>
          <w:sz w:val="24"/>
          <w:szCs w:val="24"/>
          <w:u w:val="single"/>
        </w:rPr>
      </w:pPr>
      <w:r w:rsidRPr="00E660ED">
        <w:rPr>
          <w:rFonts w:cstheme="minorHAnsi"/>
          <w:b/>
          <w:sz w:val="24"/>
          <w:szCs w:val="24"/>
          <w:u w:val="single"/>
        </w:rPr>
        <w:t>Staff:</w:t>
      </w:r>
    </w:p>
    <w:p w:rsidR="005F20FA" w:rsidRPr="00E660ED" w:rsidRDefault="00A26D2D">
      <w:pPr>
        <w:rPr>
          <w:rFonts w:cstheme="minorHAnsi"/>
          <w:sz w:val="24"/>
          <w:szCs w:val="24"/>
        </w:rPr>
      </w:pPr>
      <w:r w:rsidRPr="00E660ED">
        <w:rPr>
          <w:rFonts w:cstheme="minorHAnsi"/>
          <w:sz w:val="24"/>
          <w:szCs w:val="24"/>
        </w:rPr>
        <w:t>Chris Mazza</w:t>
      </w:r>
      <w:r w:rsidR="005F20FA" w:rsidRPr="00E660ED">
        <w:rPr>
          <w:rFonts w:cstheme="minorHAnsi"/>
          <w:sz w:val="24"/>
          <w:szCs w:val="24"/>
        </w:rPr>
        <w:t>, Chief Enterprise Officer, Rehabilitation Division/DETR/BEN</w:t>
      </w:r>
    </w:p>
    <w:p w:rsidR="005F20FA" w:rsidRPr="00E660ED" w:rsidRDefault="00A26D2D">
      <w:pPr>
        <w:rPr>
          <w:rFonts w:cstheme="minorHAnsi"/>
          <w:sz w:val="24"/>
          <w:szCs w:val="24"/>
        </w:rPr>
      </w:pPr>
      <w:r w:rsidRPr="00E660ED">
        <w:rPr>
          <w:rFonts w:cstheme="minorHAnsi"/>
          <w:sz w:val="24"/>
          <w:szCs w:val="24"/>
        </w:rPr>
        <w:t>Jessica Peters</w:t>
      </w:r>
      <w:r w:rsidR="005F20FA" w:rsidRPr="00E660ED">
        <w:rPr>
          <w:rFonts w:cstheme="minorHAnsi"/>
          <w:sz w:val="24"/>
          <w:szCs w:val="24"/>
        </w:rPr>
        <w:t>, BEO II</w:t>
      </w:r>
      <w:r w:rsidR="001D2219" w:rsidRPr="00E660ED">
        <w:rPr>
          <w:rFonts w:cstheme="minorHAnsi"/>
          <w:sz w:val="24"/>
          <w:szCs w:val="24"/>
        </w:rPr>
        <w:t>, Rehabilitation Division/DETR/BEN</w:t>
      </w:r>
    </w:p>
    <w:p w:rsidR="005F20FA" w:rsidRPr="00E660ED" w:rsidRDefault="00A26D2D">
      <w:pPr>
        <w:rPr>
          <w:rFonts w:cstheme="minorHAnsi"/>
          <w:sz w:val="24"/>
          <w:szCs w:val="24"/>
        </w:rPr>
      </w:pPr>
      <w:r w:rsidRPr="00E660ED">
        <w:rPr>
          <w:rFonts w:cstheme="minorHAnsi"/>
          <w:sz w:val="24"/>
          <w:szCs w:val="24"/>
        </w:rPr>
        <w:t>Sydney Martinez</w:t>
      </w:r>
      <w:r w:rsidR="005F20FA" w:rsidRPr="00E660ED">
        <w:rPr>
          <w:rFonts w:cstheme="minorHAnsi"/>
          <w:sz w:val="24"/>
          <w:szCs w:val="24"/>
        </w:rPr>
        <w:t xml:space="preserve">, BEO </w:t>
      </w:r>
      <w:r w:rsidRPr="00E660ED">
        <w:rPr>
          <w:rFonts w:cstheme="minorHAnsi"/>
          <w:sz w:val="24"/>
          <w:szCs w:val="24"/>
        </w:rPr>
        <w:t>I</w:t>
      </w:r>
      <w:r w:rsidR="005F20FA" w:rsidRPr="00E660ED">
        <w:rPr>
          <w:rFonts w:cstheme="minorHAnsi"/>
          <w:sz w:val="24"/>
          <w:szCs w:val="24"/>
        </w:rPr>
        <w:t>I</w:t>
      </w:r>
      <w:r w:rsidR="001D2219" w:rsidRPr="00E660ED">
        <w:rPr>
          <w:rFonts w:cstheme="minorHAnsi"/>
          <w:sz w:val="24"/>
          <w:szCs w:val="24"/>
        </w:rPr>
        <w:t>, Rehabilitation Division/DETR/BEN</w:t>
      </w:r>
    </w:p>
    <w:p w:rsidR="005F20FA" w:rsidRPr="00E660ED" w:rsidRDefault="00A26D2D">
      <w:pPr>
        <w:rPr>
          <w:rFonts w:cstheme="minorHAnsi"/>
          <w:sz w:val="24"/>
          <w:szCs w:val="24"/>
        </w:rPr>
      </w:pPr>
      <w:r w:rsidRPr="00E660ED">
        <w:rPr>
          <w:rFonts w:cstheme="minorHAnsi"/>
          <w:sz w:val="24"/>
          <w:szCs w:val="24"/>
        </w:rPr>
        <w:t>Kevin Horigan</w:t>
      </w:r>
      <w:r w:rsidR="005F20FA" w:rsidRPr="00E660ED">
        <w:rPr>
          <w:rFonts w:cstheme="minorHAnsi"/>
          <w:sz w:val="24"/>
          <w:szCs w:val="24"/>
        </w:rPr>
        <w:t>, BEO I</w:t>
      </w:r>
      <w:r w:rsidR="001D2219" w:rsidRPr="00E660ED">
        <w:rPr>
          <w:rFonts w:cstheme="minorHAnsi"/>
          <w:sz w:val="24"/>
          <w:szCs w:val="24"/>
        </w:rPr>
        <w:t xml:space="preserve">, Rehabilitation Division/DETR/BEN </w:t>
      </w:r>
    </w:p>
    <w:p w:rsidR="005F20FA" w:rsidRPr="00E660ED" w:rsidRDefault="005F20FA">
      <w:pPr>
        <w:rPr>
          <w:rFonts w:cstheme="minorHAnsi"/>
          <w:sz w:val="24"/>
          <w:szCs w:val="24"/>
        </w:rPr>
      </w:pPr>
      <w:r w:rsidRPr="00E660ED">
        <w:rPr>
          <w:rFonts w:cstheme="minorHAnsi"/>
          <w:sz w:val="24"/>
          <w:szCs w:val="24"/>
        </w:rPr>
        <w:t>Janette Parish, AA IV</w:t>
      </w:r>
      <w:r w:rsidR="001D2219" w:rsidRPr="00E660ED">
        <w:rPr>
          <w:rFonts w:cstheme="minorHAnsi"/>
          <w:sz w:val="24"/>
          <w:szCs w:val="24"/>
        </w:rPr>
        <w:t>, Rehabilitation Division/DETR/BEN</w:t>
      </w:r>
    </w:p>
    <w:p w:rsidR="00A26D2D" w:rsidRPr="00E660ED" w:rsidRDefault="00A26D2D">
      <w:pPr>
        <w:rPr>
          <w:rFonts w:cstheme="minorHAnsi"/>
          <w:sz w:val="24"/>
          <w:szCs w:val="24"/>
        </w:rPr>
      </w:pPr>
      <w:r w:rsidRPr="00E660ED">
        <w:rPr>
          <w:rFonts w:cstheme="minorHAnsi"/>
          <w:sz w:val="24"/>
          <w:szCs w:val="24"/>
        </w:rPr>
        <w:t>Melissa Castro, AA II, Rehabilitation Division/DETR/BEN</w:t>
      </w:r>
    </w:p>
    <w:p w:rsidR="005F20FA" w:rsidRPr="00E660ED" w:rsidRDefault="005F20FA">
      <w:pPr>
        <w:rPr>
          <w:rFonts w:cstheme="minorHAnsi"/>
          <w:sz w:val="24"/>
          <w:szCs w:val="24"/>
        </w:rPr>
      </w:pPr>
    </w:p>
    <w:p w:rsidR="005F20FA" w:rsidRPr="00E660ED" w:rsidRDefault="005F20FA">
      <w:pPr>
        <w:rPr>
          <w:rFonts w:cstheme="minorHAnsi"/>
          <w:sz w:val="24"/>
          <w:szCs w:val="24"/>
        </w:rPr>
      </w:pPr>
      <w:r w:rsidRPr="00E660ED">
        <w:rPr>
          <w:rFonts w:cstheme="minorHAnsi"/>
          <w:sz w:val="24"/>
          <w:szCs w:val="24"/>
        </w:rPr>
        <w:t>Robert Whitney, Deputy Attorney General/State of Nevada</w:t>
      </w:r>
    </w:p>
    <w:p w:rsidR="005F20FA" w:rsidRPr="00E660ED" w:rsidRDefault="005F20FA">
      <w:pPr>
        <w:rPr>
          <w:rFonts w:cstheme="minorHAnsi"/>
          <w:b/>
          <w:sz w:val="24"/>
          <w:szCs w:val="24"/>
          <w:u w:val="single"/>
        </w:rPr>
      </w:pPr>
    </w:p>
    <w:p w:rsidR="002577A9" w:rsidRPr="00E660ED" w:rsidRDefault="002577A9">
      <w:pPr>
        <w:rPr>
          <w:rFonts w:cstheme="minorHAnsi"/>
          <w:b/>
          <w:sz w:val="24"/>
          <w:szCs w:val="24"/>
        </w:rPr>
      </w:pPr>
      <w:r w:rsidRPr="00E660ED">
        <w:rPr>
          <w:rFonts w:cstheme="minorHAnsi"/>
          <w:b/>
          <w:sz w:val="24"/>
          <w:szCs w:val="24"/>
        </w:rPr>
        <w:t xml:space="preserve">II. </w:t>
      </w:r>
      <w:r w:rsidR="00E031BD" w:rsidRPr="00E660ED">
        <w:rPr>
          <w:rFonts w:cstheme="minorHAnsi"/>
          <w:b/>
          <w:sz w:val="24"/>
          <w:szCs w:val="24"/>
        </w:rPr>
        <w:t>Verification of Posting</w:t>
      </w:r>
      <w:r w:rsidR="008B3ADE">
        <w:rPr>
          <w:rFonts w:cstheme="minorHAnsi"/>
          <w:b/>
          <w:sz w:val="24"/>
          <w:szCs w:val="24"/>
        </w:rPr>
        <w:t>:</w:t>
      </w:r>
      <w:r w:rsidR="00E031BD" w:rsidRPr="00E660ED">
        <w:rPr>
          <w:rFonts w:cstheme="minorHAnsi"/>
          <w:b/>
          <w:sz w:val="24"/>
          <w:szCs w:val="24"/>
        </w:rPr>
        <w:t xml:space="preserve"> </w:t>
      </w:r>
      <w:r w:rsidR="000B47F0" w:rsidRPr="00E660ED">
        <w:rPr>
          <w:rFonts w:cstheme="minorHAnsi"/>
          <w:b/>
          <w:sz w:val="24"/>
          <w:szCs w:val="24"/>
        </w:rPr>
        <w:t>Melissa Castro</w:t>
      </w:r>
    </w:p>
    <w:p w:rsidR="00E031BD" w:rsidRPr="00E660ED" w:rsidRDefault="000B47F0">
      <w:pPr>
        <w:rPr>
          <w:rFonts w:cstheme="minorHAnsi"/>
          <w:sz w:val="24"/>
          <w:szCs w:val="24"/>
        </w:rPr>
      </w:pPr>
      <w:r w:rsidRPr="00E660ED">
        <w:rPr>
          <w:rFonts w:cstheme="minorHAnsi"/>
          <w:sz w:val="24"/>
          <w:szCs w:val="24"/>
        </w:rPr>
        <w:t>Melissa Castro</w:t>
      </w:r>
      <w:r w:rsidR="00E031BD" w:rsidRPr="00E660ED">
        <w:rPr>
          <w:rFonts w:cstheme="minorHAnsi"/>
          <w:sz w:val="24"/>
          <w:szCs w:val="24"/>
        </w:rPr>
        <w:t xml:space="preserve"> confirmed that the Agenda was posted in a timely and correct manner and was currently on file.</w:t>
      </w:r>
    </w:p>
    <w:p w:rsidR="00D53651" w:rsidRPr="00E660ED" w:rsidRDefault="00D53651">
      <w:pPr>
        <w:rPr>
          <w:rFonts w:cstheme="minorHAnsi"/>
          <w:b/>
          <w:sz w:val="24"/>
          <w:szCs w:val="24"/>
        </w:rPr>
      </w:pPr>
    </w:p>
    <w:p w:rsidR="002577A9" w:rsidRPr="00E660ED" w:rsidRDefault="00D53651">
      <w:pPr>
        <w:rPr>
          <w:rFonts w:cstheme="minorHAnsi"/>
          <w:b/>
          <w:sz w:val="24"/>
          <w:szCs w:val="24"/>
        </w:rPr>
      </w:pPr>
      <w:r w:rsidRPr="00E660ED">
        <w:rPr>
          <w:rFonts w:cstheme="minorHAnsi"/>
          <w:b/>
          <w:sz w:val="24"/>
          <w:szCs w:val="24"/>
        </w:rPr>
        <w:t>III.</w:t>
      </w:r>
      <w:r w:rsidR="00E031BD" w:rsidRPr="00E660ED">
        <w:rPr>
          <w:rFonts w:cstheme="minorHAnsi"/>
          <w:b/>
          <w:sz w:val="24"/>
          <w:szCs w:val="24"/>
        </w:rPr>
        <w:t xml:space="preserve"> First Public Comment Session</w:t>
      </w:r>
      <w:r w:rsidR="00BC4C59">
        <w:rPr>
          <w:rFonts w:cstheme="minorHAnsi"/>
          <w:b/>
          <w:sz w:val="24"/>
          <w:szCs w:val="24"/>
        </w:rPr>
        <w:t>:</w:t>
      </w:r>
      <w:r w:rsidR="00E031BD" w:rsidRPr="00E660ED">
        <w:rPr>
          <w:rFonts w:cstheme="minorHAnsi"/>
          <w:b/>
          <w:sz w:val="24"/>
          <w:szCs w:val="24"/>
        </w:rPr>
        <w:t xml:space="preserve"> </w:t>
      </w:r>
      <w:r w:rsidR="00245B68">
        <w:rPr>
          <w:rFonts w:cstheme="minorHAnsi"/>
          <w:b/>
          <w:sz w:val="24"/>
          <w:szCs w:val="24"/>
        </w:rPr>
        <w:t>Carol Ewing</w:t>
      </w:r>
    </w:p>
    <w:p w:rsidR="005F20FA" w:rsidRPr="00E660ED" w:rsidRDefault="00B9580D">
      <w:pPr>
        <w:rPr>
          <w:rFonts w:cstheme="minorHAnsi"/>
          <w:sz w:val="24"/>
          <w:szCs w:val="24"/>
        </w:rPr>
      </w:pPr>
      <w:r w:rsidRPr="00E660ED">
        <w:rPr>
          <w:rFonts w:cstheme="minorHAnsi"/>
          <w:sz w:val="24"/>
          <w:szCs w:val="24"/>
        </w:rPr>
        <w:t xml:space="preserve">There was none. </w:t>
      </w:r>
    </w:p>
    <w:p w:rsidR="00D53651" w:rsidRPr="00E660ED" w:rsidRDefault="00D53651">
      <w:pPr>
        <w:rPr>
          <w:rFonts w:cstheme="minorHAnsi"/>
          <w:b/>
          <w:sz w:val="24"/>
          <w:szCs w:val="24"/>
        </w:rPr>
      </w:pPr>
    </w:p>
    <w:p w:rsidR="00D53651" w:rsidRPr="00E660ED" w:rsidRDefault="00D53651">
      <w:pPr>
        <w:rPr>
          <w:rFonts w:cstheme="minorHAnsi"/>
          <w:b/>
          <w:sz w:val="24"/>
          <w:szCs w:val="24"/>
        </w:rPr>
      </w:pPr>
      <w:r w:rsidRPr="00E660ED">
        <w:rPr>
          <w:rFonts w:cstheme="minorHAnsi"/>
          <w:b/>
          <w:sz w:val="24"/>
          <w:szCs w:val="24"/>
        </w:rPr>
        <w:t>IV.</w:t>
      </w:r>
      <w:r w:rsidR="00E031BD" w:rsidRPr="00E660ED">
        <w:rPr>
          <w:rFonts w:cstheme="minorHAnsi"/>
          <w:b/>
          <w:sz w:val="24"/>
          <w:szCs w:val="24"/>
        </w:rPr>
        <w:t xml:space="preserve"> </w:t>
      </w:r>
      <w:r w:rsidR="00B9580D" w:rsidRPr="00E660ED">
        <w:rPr>
          <w:rFonts w:cstheme="minorHAnsi"/>
          <w:b/>
          <w:sz w:val="24"/>
          <w:szCs w:val="24"/>
        </w:rPr>
        <w:t>For Possible Action – Vote to Accept the Agenda: Carol Ewing</w:t>
      </w:r>
    </w:p>
    <w:p w:rsidR="00F11DF0" w:rsidRPr="00E660ED" w:rsidRDefault="00F11DF0" w:rsidP="00F11DF0">
      <w:pPr>
        <w:rPr>
          <w:rFonts w:cstheme="minorHAnsi"/>
          <w:sz w:val="24"/>
          <w:szCs w:val="24"/>
        </w:rPr>
      </w:pPr>
      <w:r w:rsidRPr="00E660ED">
        <w:rPr>
          <w:rFonts w:cstheme="minorHAnsi"/>
          <w:sz w:val="24"/>
          <w:szCs w:val="24"/>
        </w:rPr>
        <w:t>Be</w:t>
      </w:r>
      <w:r>
        <w:rPr>
          <w:rFonts w:cstheme="minorHAnsi"/>
          <w:sz w:val="24"/>
          <w:szCs w:val="24"/>
        </w:rPr>
        <w:t>th Perring</w:t>
      </w:r>
      <w:r w:rsidRPr="00E660ED">
        <w:rPr>
          <w:rFonts w:cstheme="minorHAnsi"/>
          <w:sz w:val="24"/>
          <w:szCs w:val="24"/>
        </w:rPr>
        <w:t xml:space="preserve"> made a motion to accept this agenda and </w:t>
      </w:r>
      <w:r>
        <w:rPr>
          <w:rFonts w:cstheme="minorHAnsi"/>
          <w:sz w:val="24"/>
          <w:szCs w:val="24"/>
        </w:rPr>
        <w:t>Bert Hansen</w:t>
      </w:r>
      <w:r w:rsidRPr="00E660ED">
        <w:rPr>
          <w:rFonts w:cstheme="minorHAnsi"/>
          <w:sz w:val="24"/>
          <w:szCs w:val="24"/>
        </w:rPr>
        <w:t xml:space="preserve"> seconded it. This motion passed unanimously. </w:t>
      </w:r>
    </w:p>
    <w:p w:rsidR="00D53651" w:rsidRPr="00E660ED" w:rsidRDefault="00D53651">
      <w:pPr>
        <w:rPr>
          <w:rFonts w:cstheme="minorHAnsi"/>
          <w:sz w:val="24"/>
          <w:szCs w:val="24"/>
        </w:rPr>
      </w:pPr>
    </w:p>
    <w:p w:rsidR="00D53651" w:rsidRPr="00E660ED" w:rsidRDefault="00D53651">
      <w:pPr>
        <w:rPr>
          <w:rFonts w:cstheme="minorHAnsi"/>
          <w:b/>
          <w:sz w:val="24"/>
          <w:szCs w:val="24"/>
        </w:rPr>
      </w:pPr>
      <w:r w:rsidRPr="00E660ED">
        <w:rPr>
          <w:rFonts w:cstheme="minorHAnsi"/>
          <w:b/>
          <w:sz w:val="24"/>
          <w:szCs w:val="24"/>
        </w:rPr>
        <w:t>V.</w:t>
      </w:r>
      <w:r w:rsidR="00E031BD" w:rsidRPr="00E660ED">
        <w:rPr>
          <w:rFonts w:cstheme="minorHAnsi"/>
          <w:b/>
          <w:sz w:val="24"/>
          <w:szCs w:val="24"/>
        </w:rPr>
        <w:t xml:space="preserve">  </w:t>
      </w:r>
      <w:r w:rsidR="00E660ED" w:rsidRPr="00E660ED">
        <w:rPr>
          <w:rFonts w:cstheme="minorHAnsi"/>
          <w:b/>
          <w:sz w:val="24"/>
          <w:szCs w:val="24"/>
        </w:rPr>
        <w:t xml:space="preserve">Welcome and Introduction of Guests: Carol Ewing </w:t>
      </w:r>
    </w:p>
    <w:p w:rsidR="00D53651" w:rsidRPr="00272DDF" w:rsidRDefault="00272DDF">
      <w:pPr>
        <w:rPr>
          <w:rFonts w:cstheme="minorHAnsi"/>
          <w:sz w:val="24"/>
          <w:szCs w:val="24"/>
        </w:rPr>
      </w:pPr>
      <w:r>
        <w:rPr>
          <w:rFonts w:cstheme="minorHAnsi"/>
          <w:sz w:val="24"/>
          <w:szCs w:val="24"/>
        </w:rPr>
        <w:t xml:space="preserve">There were no guests. </w:t>
      </w:r>
    </w:p>
    <w:p w:rsidR="00D53651" w:rsidRPr="00921CAB" w:rsidRDefault="00D53651">
      <w:pPr>
        <w:rPr>
          <w:rFonts w:ascii="Arial" w:hAnsi="Arial" w:cs="Arial"/>
          <w:b/>
          <w:sz w:val="24"/>
          <w:szCs w:val="24"/>
        </w:rPr>
      </w:pPr>
    </w:p>
    <w:p w:rsidR="00D53651" w:rsidRDefault="00D53651">
      <w:pPr>
        <w:rPr>
          <w:rFonts w:cstheme="minorHAnsi"/>
          <w:b/>
          <w:sz w:val="24"/>
          <w:szCs w:val="24"/>
        </w:rPr>
      </w:pPr>
      <w:r w:rsidRPr="00272DDF">
        <w:rPr>
          <w:rFonts w:cstheme="minorHAnsi"/>
          <w:b/>
          <w:sz w:val="24"/>
          <w:szCs w:val="24"/>
        </w:rPr>
        <w:t>VI.</w:t>
      </w:r>
      <w:r w:rsidR="00E031BD" w:rsidRPr="00272DDF">
        <w:rPr>
          <w:rFonts w:cstheme="minorHAnsi"/>
          <w:b/>
          <w:sz w:val="24"/>
          <w:szCs w:val="24"/>
        </w:rPr>
        <w:t xml:space="preserve"> </w:t>
      </w:r>
      <w:r w:rsidR="004F0D71">
        <w:rPr>
          <w:rFonts w:cstheme="minorHAnsi"/>
          <w:b/>
          <w:sz w:val="24"/>
          <w:szCs w:val="24"/>
        </w:rPr>
        <w:t xml:space="preserve">For Possible Action – Carol Ewing </w:t>
      </w:r>
    </w:p>
    <w:p w:rsidR="004F0D71" w:rsidRDefault="004F0D71">
      <w:pPr>
        <w:rPr>
          <w:rFonts w:cstheme="minorHAnsi"/>
          <w:b/>
          <w:sz w:val="24"/>
          <w:szCs w:val="24"/>
        </w:rPr>
      </w:pPr>
      <w:r>
        <w:rPr>
          <w:rFonts w:cstheme="minorHAnsi"/>
          <w:b/>
          <w:sz w:val="24"/>
          <w:szCs w:val="24"/>
        </w:rPr>
        <w:t>Approval of the minutes for the</w:t>
      </w:r>
    </w:p>
    <w:p w:rsidR="004F0D71" w:rsidRDefault="004F0D71">
      <w:pPr>
        <w:rPr>
          <w:rFonts w:cstheme="minorHAnsi"/>
          <w:b/>
          <w:sz w:val="24"/>
          <w:szCs w:val="24"/>
        </w:rPr>
      </w:pPr>
      <w:r>
        <w:rPr>
          <w:rFonts w:cstheme="minorHAnsi"/>
          <w:b/>
          <w:sz w:val="24"/>
          <w:szCs w:val="24"/>
        </w:rPr>
        <w:t xml:space="preserve">Nevada Committee of Blind Vendors meeting, </w:t>
      </w:r>
    </w:p>
    <w:p w:rsidR="004F0D71" w:rsidRPr="00272DDF" w:rsidRDefault="004F0D71">
      <w:pPr>
        <w:rPr>
          <w:rFonts w:cstheme="minorHAnsi"/>
          <w:b/>
          <w:sz w:val="24"/>
          <w:szCs w:val="24"/>
        </w:rPr>
      </w:pPr>
      <w:r>
        <w:rPr>
          <w:rFonts w:cstheme="minorHAnsi"/>
          <w:b/>
          <w:sz w:val="24"/>
          <w:szCs w:val="24"/>
        </w:rPr>
        <w:t>September 25, 2019</w:t>
      </w:r>
    </w:p>
    <w:p w:rsidR="005F590F" w:rsidRPr="00E660ED" w:rsidRDefault="005F590F" w:rsidP="005F590F">
      <w:pPr>
        <w:rPr>
          <w:rFonts w:cstheme="minorHAnsi"/>
          <w:sz w:val="24"/>
          <w:szCs w:val="24"/>
        </w:rPr>
      </w:pPr>
      <w:r w:rsidRPr="00E660ED">
        <w:rPr>
          <w:rFonts w:cstheme="minorHAnsi"/>
          <w:sz w:val="24"/>
          <w:szCs w:val="24"/>
        </w:rPr>
        <w:t>Be</w:t>
      </w:r>
      <w:r>
        <w:rPr>
          <w:rFonts w:cstheme="minorHAnsi"/>
          <w:sz w:val="24"/>
          <w:szCs w:val="24"/>
        </w:rPr>
        <w:t>th Perring</w:t>
      </w:r>
      <w:r w:rsidRPr="00E660ED">
        <w:rPr>
          <w:rFonts w:cstheme="minorHAnsi"/>
          <w:sz w:val="24"/>
          <w:szCs w:val="24"/>
        </w:rPr>
        <w:t xml:space="preserve"> made a motion to accept this agenda and </w:t>
      </w:r>
      <w:r>
        <w:rPr>
          <w:rFonts w:cstheme="minorHAnsi"/>
          <w:sz w:val="24"/>
          <w:szCs w:val="24"/>
        </w:rPr>
        <w:t>Bert Hansen</w:t>
      </w:r>
      <w:r w:rsidRPr="00E660ED">
        <w:rPr>
          <w:rFonts w:cstheme="minorHAnsi"/>
          <w:sz w:val="24"/>
          <w:szCs w:val="24"/>
        </w:rPr>
        <w:t xml:space="preserve"> seconded it. This motion passed unanimously. </w:t>
      </w:r>
    </w:p>
    <w:p w:rsidR="005F590F" w:rsidRPr="00272DDF" w:rsidRDefault="005F590F">
      <w:pPr>
        <w:rPr>
          <w:rFonts w:cstheme="minorHAnsi"/>
          <w:b/>
          <w:sz w:val="24"/>
          <w:szCs w:val="24"/>
        </w:rPr>
      </w:pPr>
    </w:p>
    <w:p w:rsidR="00D53651" w:rsidRPr="00272DDF" w:rsidRDefault="00D53651">
      <w:pPr>
        <w:rPr>
          <w:rFonts w:cstheme="minorHAnsi"/>
          <w:b/>
          <w:sz w:val="24"/>
          <w:szCs w:val="24"/>
        </w:rPr>
      </w:pPr>
      <w:r w:rsidRPr="00272DDF">
        <w:rPr>
          <w:rFonts w:cstheme="minorHAnsi"/>
          <w:b/>
          <w:sz w:val="24"/>
          <w:szCs w:val="24"/>
        </w:rPr>
        <w:t>VII</w:t>
      </w:r>
      <w:r w:rsidR="00B23145">
        <w:rPr>
          <w:rFonts w:cstheme="minorHAnsi"/>
          <w:b/>
          <w:sz w:val="24"/>
          <w:szCs w:val="24"/>
        </w:rPr>
        <w:t>.</w:t>
      </w:r>
      <w:r w:rsidR="00E031BD" w:rsidRPr="00272DDF">
        <w:rPr>
          <w:rFonts w:cstheme="minorHAnsi"/>
          <w:b/>
          <w:sz w:val="24"/>
          <w:szCs w:val="24"/>
        </w:rPr>
        <w:t xml:space="preserve"> </w:t>
      </w:r>
      <w:r w:rsidR="00740BD3">
        <w:rPr>
          <w:rFonts w:cstheme="minorHAnsi"/>
          <w:b/>
          <w:sz w:val="24"/>
          <w:szCs w:val="24"/>
        </w:rPr>
        <w:t>Old Business</w:t>
      </w:r>
    </w:p>
    <w:p w:rsidR="006F0D69" w:rsidRDefault="00E031BD" w:rsidP="00740BD3">
      <w:pPr>
        <w:rPr>
          <w:rFonts w:cstheme="minorHAnsi"/>
          <w:b/>
          <w:sz w:val="24"/>
          <w:szCs w:val="24"/>
        </w:rPr>
      </w:pPr>
      <w:r w:rsidRPr="006F0D69">
        <w:rPr>
          <w:rFonts w:cstheme="minorHAnsi"/>
          <w:b/>
          <w:sz w:val="24"/>
          <w:szCs w:val="24"/>
          <w:u w:val="single"/>
        </w:rPr>
        <w:t>Discussion</w:t>
      </w:r>
      <w:r w:rsidR="00740BD3">
        <w:rPr>
          <w:rFonts w:cstheme="minorHAnsi"/>
          <w:b/>
          <w:sz w:val="24"/>
          <w:szCs w:val="24"/>
          <w:u w:val="single"/>
        </w:rPr>
        <w:t xml:space="preserve"> </w:t>
      </w:r>
      <w:r w:rsidR="00740BD3">
        <w:rPr>
          <w:rFonts w:cstheme="minorHAnsi"/>
          <w:b/>
          <w:sz w:val="24"/>
          <w:szCs w:val="24"/>
        </w:rPr>
        <w:t xml:space="preserve">– BEN project and status update: Chris Mazza, BEN Chief </w:t>
      </w:r>
    </w:p>
    <w:p w:rsidR="00ED75AF" w:rsidRDefault="00C26F61" w:rsidP="00740BD3">
      <w:pPr>
        <w:rPr>
          <w:rFonts w:cstheme="minorHAnsi"/>
          <w:sz w:val="24"/>
          <w:szCs w:val="24"/>
        </w:rPr>
      </w:pPr>
      <w:r>
        <w:rPr>
          <w:rFonts w:cstheme="minorHAnsi"/>
          <w:sz w:val="24"/>
          <w:szCs w:val="24"/>
        </w:rPr>
        <w:t xml:space="preserve">Chris Mazza stated that </w:t>
      </w:r>
      <w:r w:rsidR="007A03EB">
        <w:rPr>
          <w:rFonts w:cstheme="minorHAnsi"/>
          <w:sz w:val="24"/>
          <w:szCs w:val="24"/>
        </w:rPr>
        <w:t>he had a final meeting with the architects for Symphony Park and an</w:t>
      </w:r>
      <w:r w:rsidR="004936D5">
        <w:rPr>
          <w:rFonts w:cstheme="minorHAnsi"/>
          <w:sz w:val="24"/>
          <w:szCs w:val="24"/>
        </w:rPr>
        <w:t xml:space="preserve"> RFP for the general contractor will be submitted shortly. A bid for Sunset Park will </w:t>
      </w:r>
      <w:r w:rsidR="00F06370">
        <w:rPr>
          <w:rFonts w:cstheme="minorHAnsi"/>
          <w:sz w:val="24"/>
          <w:szCs w:val="24"/>
        </w:rPr>
        <w:t xml:space="preserve">also </w:t>
      </w:r>
      <w:r w:rsidR="004936D5">
        <w:rPr>
          <w:rFonts w:cstheme="minorHAnsi"/>
          <w:sz w:val="24"/>
          <w:szCs w:val="24"/>
        </w:rPr>
        <w:t xml:space="preserve">be put out soon. The bid for Sahara West Library went out and will have a manned micro market. An RFP for the Clark County Detention Center will be going out and we are trying to obtain our priority right in that location. </w:t>
      </w:r>
      <w:r w:rsidR="00ED75AF">
        <w:rPr>
          <w:rFonts w:cstheme="minorHAnsi"/>
          <w:sz w:val="24"/>
          <w:szCs w:val="24"/>
        </w:rPr>
        <w:t xml:space="preserve">Mr. Mazza also stated that he had a meeting scheduled with consultant, Terry Smith as well as our Deputy Administration and Administrator, Drazen Elez and Shelley Hendren to talk about any revisions or changes we think we need to make to our current statutes or administrative codes as the legislative session starts this January. </w:t>
      </w:r>
    </w:p>
    <w:p w:rsidR="00ED75AF" w:rsidRDefault="00ED75AF" w:rsidP="00740BD3">
      <w:pPr>
        <w:rPr>
          <w:rFonts w:cstheme="minorHAnsi"/>
          <w:sz w:val="24"/>
          <w:szCs w:val="24"/>
        </w:rPr>
      </w:pPr>
    </w:p>
    <w:p w:rsidR="00ED75AF" w:rsidRPr="004936D5" w:rsidRDefault="00ED75AF" w:rsidP="00740BD3">
      <w:pPr>
        <w:rPr>
          <w:rFonts w:cstheme="minorHAnsi"/>
          <w:sz w:val="24"/>
          <w:szCs w:val="24"/>
        </w:rPr>
      </w:pPr>
      <w:r>
        <w:rPr>
          <w:rFonts w:cstheme="minorHAnsi"/>
          <w:sz w:val="24"/>
          <w:szCs w:val="24"/>
        </w:rPr>
        <w:t>Chris Mazza also brought up dry cleaning lockers that could potentially be a new business opportunity and could diversify the program. He explained that you could drop off your dirty clothes</w:t>
      </w:r>
      <w:r w:rsidR="00F740B2">
        <w:rPr>
          <w:rFonts w:cstheme="minorHAnsi"/>
          <w:sz w:val="24"/>
          <w:szCs w:val="24"/>
        </w:rPr>
        <w:t xml:space="preserve">, </w:t>
      </w:r>
      <w:r>
        <w:rPr>
          <w:rFonts w:cstheme="minorHAnsi"/>
          <w:sz w:val="24"/>
          <w:szCs w:val="24"/>
        </w:rPr>
        <w:t xml:space="preserve">somebody picks them up and they let you know that your clean clothes are there through an app on your phone. </w:t>
      </w:r>
      <w:r w:rsidR="00F740B2">
        <w:rPr>
          <w:rFonts w:cstheme="minorHAnsi"/>
          <w:sz w:val="24"/>
          <w:szCs w:val="24"/>
        </w:rPr>
        <w:t xml:space="preserve">It would be a great way for us to increase our presence in </w:t>
      </w:r>
      <w:r w:rsidR="0018737C">
        <w:rPr>
          <w:rFonts w:cstheme="minorHAnsi"/>
          <w:sz w:val="24"/>
          <w:szCs w:val="24"/>
        </w:rPr>
        <w:t>government</w:t>
      </w:r>
      <w:r w:rsidR="00F740B2">
        <w:rPr>
          <w:rFonts w:cstheme="minorHAnsi"/>
          <w:sz w:val="24"/>
          <w:szCs w:val="24"/>
        </w:rPr>
        <w:t xml:space="preserve"> buildings without having to add more square footage or add more snack bars and more equipment. </w:t>
      </w:r>
    </w:p>
    <w:p w:rsidR="006F0D69" w:rsidRDefault="006F0D69">
      <w:pPr>
        <w:rPr>
          <w:rFonts w:cstheme="minorHAnsi"/>
          <w:b/>
          <w:sz w:val="24"/>
          <w:szCs w:val="24"/>
        </w:rPr>
      </w:pPr>
    </w:p>
    <w:p w:rsidR="00536A43" w:rsidRDefault="00536A43">
      <w:pPr>
        <w:rPr>
          <w:rFonts w:cstheme="minorHAnsi"/>
          <w:sz w:val="24"/>
          <w:szCs w:val="24"/>
        </w:rPr>
      </w:pPr>
      <w:r>
        <w:rPr>
          <w:rFonts w:cstheme="minorHAnsi"/>
          <w:sz w:val="24"/>
          <w:szCs w:val="24"/>
        </w:rPr>
        <w:t>During the last legislative session, a new BEO II position was approved. Sydney Martinez has taken that role from BEO I to BEO II, which now leaves the BEO I position available. The posting for the position will close on February 21</w:t>
      </w:r>
      <w:r w:rsidRPr="00536A43">
        <w:rPr>
          <w:rFonts w:cstheme="minorHAnsi"/>
          <w:sz w:val="24"/>
          <w:szCs w:val="24"/>
          <w:vertAlign w:val="superscript"/>
        </w:rPr>
        <w:t>st</w:t>
      </w:r>
      <w:r>
        <w:rPr>
          <w:rFonts w:cstheme="minorHAnsi"/>
          <w:sz w:val="24"/>
          <w:szCs w:val="24"/>
        </w:rPr>
        <w:t xml:space="preserve"> and we will conduct interviews for the person who’s best qualified.</w:t>
      </w:r>
    </w:p>
    <w:p w:rsidR="008008FB" w:rsidRPr="00272DDF" w:rsidRDefault="008008FB">
      <w:pPr>
        <w:rPr>
          <w:rFonts w:cstheme="minorHAnsi"/>
          <w:sz w:val="24"/>
          <w:szCs w:val="24"/>
        </w:rPr>
      </w:pPr>
    </w:p>
    <w:p w:rsidR="00D53651" w:rsidRDefault="00D53651">
      <w:pPr>
        <w:rPr>
          <w:rFonts w:cstheme="minorHAnsi"/>
          <w:b/>
          <w:sz w:val="24"/>
          <w:szCs w:val="24"/>
        </w:rPr>
      </w:pPr>
      <w:r w:rsidRPr="00272DDF">
        <w:rPr>
          <w:rFonts w:cstheme="minorHAnsi"/>
          <w:b/>
          <w:sz w:val="24"/>
          <w:szCs w:val="24"/>
        </w:rPr>
        <w:t xml:space="preserve">VIII. </w:t>
      </w:r>
      <w:r w:rsidR="00F9128A" w:rsidRPr="00272DDF">
        <w:rPr>
          <w:rFonts w:cstheme="minorHAnsi"/>
          <w:b/>
          <w:sz w:val="24"/>
          <w:szCs w:val="24"/>
        </w:rPr>
        <w:t xml:space="preserve"> </w:t>
      </w:r>
      <w:r w:rsidR="00EA0A1E">
        <w:rPr>
          <w:rFonts w:cstheme="minorHAnsi"/>
          <w:b/>
          <w:sz w:val="24"/>
          <w:szCs w:val="24"/>
        </w:rPr>
        <w:t>New Business</w:t>
      </w:r>
    </w:p>
    <w:p w:rsidR="00EA0A1E" w:rsidRDefault="00EA0A1E">
      <w:pPr>
        <w:rPr>
          <w:rFonts w:cstheme="minorHAnsi"/>
          <w:b/>
          <w:sz w:val="24"/>
          <w:szCs w:val="24"/>
        </w:rPr>
      </w:pPr>
      <w:r>
        <w:rPr>
          <w:rFonts w:cstheme="minorHAnsi"/>
          <w:b/>
          <w:sz w:val="24"/>
          <w:szCs w:val="24"/>
          <w:u w:val="single"/>
        </w:rPr>
        <w:t xml:space="preserve">Discussion/For Possible Action </w:t>
      </w:r>
      <w:r>
        <w:rPr>
          <w:rFonts w:cstheme="minorHAnsi"/>
          <w:b/>
          <w:sz w:val="24"/>
          <w:szCs w:val="24"/>
        </w:rPr>
        <w:t>– Chris Mazza</w:t>
      </w:r>
    </w:p>
    <w:p w:rsidR="00EA0A1E" w:rsidRDefault="00EA0A1E">
      <w:pPr>
        <w:rPr>
          <w:rFonts w:cstheme="minorHAnsi"/>
          <w:b/>
          <w:sz w:val="24"/>
          <w:szCs w:val="24"/>
        </w:rPr>
      </w:pPr>
      <w:r>
        <w:rPr>
          <w:rFonts w:cstheme="minorHAnsi"/>
          <w:b/>
          <w:sz w:val="24"/>
          <w:szCs w:val="24"/>
        </w:rPr>
        <w:t>Overview State Biennial Budget SFY 20/21 and BEN’s December Budget Report</w:t>
      </w:r>
    </w:p>
    <w:p w:rsidR="006D5272" w:rsidRDefault="006D5272">
      <w:pPr>
        <w:rPr>
          <w:rFonts w:cstheme="minorHAnsi"/>
          <w:sz w:val="24"/>
          <w:szCs w:val="24"/>
        </w:rPr>
      </w:pPr>
      <w:r>
        <w:rPr>
          <w:rFonts w:cstheme="minorHAnsi"/>
          <w:sz w:val="24"/>
          <w:szCs w:val="24"/>
        </w:rPr>
        <w:t>The report does not reflect a current number. It started in Fiscal 2020 which is June of 2019. The most interesting number on the report is where the reserve was and where it is. When the year start</w:t>
      </w:r>
      <w:r w:rsidR="0036673D">
        <w:rPr>
          <w:rFonts w:cstheme="minorHAnsi"/>
          <w:sz w:val="24"/>
          <w:szCs w:val="24"/>
        </w:rPr>
        <w:t>ed</w:t>
      </w:r>
      <w:r>
        <w:rPr>
          <w:rFonts w:cstheme="minorHAnsi"/>
          <w:sz w:val="24"/>
          <w:szCs w:val="24"/>
        </w:rPr>
        <w:t xml:space="preserve"> which was in June of 2019, we were just over $3 million in reserve. Chris Mazza did some calculations and as of today, we’re at about $2.8 million</w:t>
      </w:r>
      <w:r w:rsidR="00512AEB">
        <w:rPr>
          <w:rFonts w:cstheme="minorHAnsi"/>
          <w:sz w:val="24"/>
          <w:szCs w:val="24"/>
        </w:rPr>
        <w:t>.</w:t>
      </w:r>
    </w:p>
    <w:p w:rsidR="006D5272" w:rsidRPr="006D5272" w:rsidRDefault="006D5272">
      <w:pPr>
        <w:rPr>
          <w:rFonts w:cstheme="minorHAnsi"/>
          <w:sz w:val="24"/>
          <w:szCs w:val="24"/>
        </w:rPr>
      </w:pPr>
    </w:p>
    <w:p w:rsidR="00EA0A1E" w:rsidRDefault="00EA0A1E">
      <w:pPr>
        <w:rPr>
          <w:rFonts w:cstheme="minorHAnsi"/>
          <w:b/>
          <w:sz w:val="24"/>
          <w:szCs w:val="24"/>
        </w:rPr>
      </w:pPr>
      <w:r w:rsidRPr="00EA0A1E">
        <w:rPr>
          <w:rFonts w:cstheme="minorHAnsi"/>
          <w:b/>
          <w:sz w:val="24"/>
          <w:szCs w:val="24"/>
          <w:u w:val="single"/>
        </w:rPr>
        <w:t>Discussion/For Possible Action</w:t>
      </w:r>
      <w:r>
        <w:rPr>
          <w:rFonts w:cstheme="minorHAnsi"/>
          <w:b/>
          <w:sz w:val="24"/>
          <w:szCs w:val="24"/>
        </w:rPr>
        <w:t xml:space="preserve"> – Chris Mazza</w:t>
      </w:r>
    </w:p>
    <w:p w:rsidR="00EA0A1E" w:rsidRDefault="00EA0A1E">
      <w:pPr>
        <w:rPr>
          <w:rFonts w:cstheme="minorHAnsi"/>
          <w:b/>
          <w:sz w:val="24"/>
          <w:szCs w:val="24"/>
        </w:rPr>
      </w:pPr>
      <w:r>
        <w:rPr>
          <w:rFonts w:cstheme="minorHAnsi"/>
          <w:b/>
          <w:sz w:val="24"/>
          <w:szCs w:val="24"/>
        </w:rPr>
        <w:t>Operator Benefits – Retirement and Medical Disbursement</w:t>
      </w:r>
    </w:p>
    <w:p w:rsidR="006D5272" w:rsidRDefault="006D5272">
      <w:pPr>
        <w:rPr>
          <w:rFonts w:cstheme="minorHAnsi"/>
          <w:sz w:val="24"/>
          <w:szCs w:val="24"/>
        </w:rPr>
      </w:pPr>
      <w:r w:rsidRPr="006D5272">
        <w:rPr>
          <w:rFonts w:cstheme="minorHAnsi"/>
          <w:sz w:val="24"/>
          <w:szCs w:val="24"/>
        </w:rPr>
        <w:t xml:space="preserve">The decision to be made on whether to increase it or leave it the same. It currently stands at $14,500 every year for all licensed operators and medical reimbursement. </w:t>
      </w:r>
    </w:p>
    <w:p w:rsidR="00792306" w:rsidRDefault="00792306">
      <w:pPr>
        <w:rPr>
          <w:rFonts w:cstheme="minorHAnsi"/>
          <w:sz w:val="24"/>
          <w:szCs w:val="24"/>
        </w:rPr>
      </w:pPr>
    </w:p>
    <w:p w:rsidR="0056416F" w:rsidRDefault="00792306">
      <w:pPr>
        <w:rPr>
          <w:rFonts w:cstheme="minorHAnsi"/>
          <w:sz w:val="24"/>
          <w:szCs w:val="24"/>
        </w:rPr>
      </w:pPr>
      <w:r>
        <w:rPr>
          <w:rFonts w:cstheme="minorHAnsi"/>
          <w:sz w:val="24"/>
          <w:szCs w:val="24"/>
        </w:rPr>
        <w:lastRenderedPageBreak/>
        <w:t xml:space="preserve">Bert Hansen asked if there was any indication of the last time it was raised. Janette </w:t>
      </w:r>
      <w:r w:rsidR="00644CC7">
        <w:rPr>
          <w:rFonts w:cstheme="minorHAnsi"/>
          <w:sz w:val="24"/>
          <w:szCs w:val="24"/>
        </w:rPr>
        <w:t xml:space="preserve">Parish stated it had been about four years. Mr. Hansen wanted to consider hearing from other operators </w:t>
      </w:r>
      <w:r w:rsidR="006D5FF9">
        <w:rPr>
          <w:rFonts w:cstheme="minorHAnsi"/>
          <w:sz w:val="24"/>
          <w:szCs w:val="24"/>
        </w:rPr>
        <w:t xml:space="preserve">and consider 10% for </w:t>
      </w:r>
      <w:r w:rsidR="00644CC7">
        <w:rPr>
          <w:rFonts w:cstheme="minorHAnsi"/>
          <w:sz w:val="24"/>
          <w:szCs w:val="24"/>
        </w:rPr>
        <w:t xml:space="preserve">inflation. </w:t>
      </w:r>
      <w:r w:rsidR="0056416F">
        <w:rPr>
          <w:rFonts w:cstheme="minorHAnsi"/>
          <w:sz w:val="24"/>
          <w:szCs w:val="24"/>
        </w:rPr>
        <w:t xml:space="preserve">Beth Perring inquired about how many people really use this benefit. </w:t>
      </w:r>
    </w:p>
    <w:p w:rsidR="0056416F" w:rsidRDefault="0056416F">
      <w:pPr>
        <w:rPr>
          <w:rFonts w:cstheme="minorHAnsi"/>
          <w:sz w:val="24"/>
          <w:szCs w:val="24"/>
        </w:rPr>
      </w:pPr>
      <w:r>
        <w:rPr>
          <w:rFonts w:cstheme="minorHAnsi"/>
          <w:sz w:val="24"/>
          <w:szCs w:val="24"/>
        </w:rPr>
        <w:t xml:space="preserve">Chris Mazza stated that everybody uses it to some extent. The number of people that use the maximum is very minimal, about 20% of all licensed operators who have this benefit utilize it to its fullest. In 2019, about three people used it to the maximum. </w:t>
      </w:r>
      <w:r w:rsidR="008545CB">
        <w:rPr>
          <w:rFonts w:cstheme="minorHAnsi"/>
          <w:sz w:val="24"/>
          <w:szCs w:val="24"/>
        </w:rPr>
        <w:t xml:space="preserve">Mr. Hansen then inquired about how many people used the maximum and didn’t have enough to cover everything. Janette Parish stated there was only two and it was only a matter of a few hundred dollars. </w:t>
      </w:r>
      <w:r w:rsidR="00412702">
        <w:rPr>
          <w:rFonts w:cstheme="minorHAnsi"/>
          <w:sz w:val="24"/>
          <w:szCs w:val="24"/>
        </w:rPr>
        <w:t>Bert Hanse</w:t>
      </w:r>
      <w:r w:rsidR="008A62EE">
        <w:rPr>
          <w:rFonts w:cstheme="minorHAnsi"/>
          <w:sz w:val="24"/>
          <w:szCs w:val="24"/>
        </w:rPr>
        <w:t xml:space="preserve">n, Carol Ewing and Beth Perring all agreed there wasn’t a reason to increase. </w:t>
      </w:r>
    </w:p>
    <w:p w:rsidR="008A62EE" w:rsidRDefault="008A62EE">
      <w:pPr>
        <w:rPr>
          <w:rFonts w:cstheme="minorHAnsi"/>
          <w:sz w:val="24"/>
          <w:szCs w:val="24"/>
        </w:rPr>
      </w:pPr>
    </w:p>
    <w:p w:rsidR="008A62EE" w:rsidRPr="006D5272" w:rsidRDefault="008A62EE">
      <w:pPr>
        <w:rPr>
          <w:rFonts w:cstheme="minorHAnsi"/>
          <w:sz w:val="24"/>
          <w:szCs w:val="24"/>
        </w:rPr>
      </w:pPr>
      <w:r>
        <w:rPr>
          <w:rFonts w:cstheme="minorHAnsi"/>
          <w:sz w:val="24"/>
          <w:szCs w:val="24"/>
        </w:rPr>
        <w:t xml:space="preserve">Considering that the reserve didn’t meet the minimum balance to talk about raising retirement, Carol Ewing decided to leave the retirement as it is. </w:t>
      </w:r>
      <w:r w:rsidR="00947D01">
        <w:rPr>
          <w:rFonts w:cstheme="minorHAnsi"/>
          <w:sz w:val="24"/>
          <w:szCs w:val="24"/>
        </w:rPr>
        <w:t xml:space="preserve">Bert Hansen agreed. </w:t>
      </w:r>
    </w:p>
    <w:p w:rsidR="00EA0A1E" w:rsidRPr="00325FCA" w:rsidRDefault="00EA0A1E">
      <w:pPr>
        <w:rPr>
          <w:rFonts w:cstheme="minorHAnsi"/>
          <w:sz w:val="24"/>
          <w:szCs w:val="24"/>
        </w:rPr>
      </w:pPr>
    </w:p>
    <w:p w:rsidR="00D53651" w:rsidRPr="00272DDF" w:rsidRDefault="00D53651">
      <w:pPr>
        <w:rPr>
          <w:rFonts w:cstheme="minorHAnsi"/>
          <w:b/>
          <w:sz w:val="24"/>
          <w:szCs w:val="24"/>
        </w:rPr>
      </w:pPr>
      <w:r w:rsidRPr="00272DDF">
        <w:rPr>
          <w:rFonts w:cstheme="minorHAnsi"/>
          <w:b/>
          <w:sz w:val="24"/>
          <w:szCs w:val="24"/>
        </w:rPr>
        <w:t>IX.</w:t>
      </w:r>
      <w:r w:rsidR="00F9128A" w:rsidRPr="00272DDF">
        <w:rPr>
          <w:rFonts w:cstheme="minorHAnsi"/>
          <w:b/>
          <w:sz w:val="24"/>
          <w:szCs w:val="24"/>
        </w:rPr>
        <w:t xml:space="preserve">   </w:t>
      </w:r>
      <w:r w:rsidR="00A07DA9">
        <w:rPr>
          <w:rFonts w:cstheme="minorHAnsi"/>
          <w:b/>
          <w:sz w:val="24"/>
          <w:szCs w:val="24"/>
        </w:rPr>
        <w:t>Second Public Comment: Carol Ewing</w:t>
      </w:r>
    </w:p>
    <w:p w:rsidR="006960E6" w:rsidRDefault="008630F6">
      <w:pPr>
        <w:rPr>
          <w:rFonts w:cstheme="minorHAnsi"/>
          <w:sz w:val="24"/>
          <w:szCs w:val="24"/>
        </w:rPr>
      </w:pPr>
      <w:r>
        <w:rPr>
          <w:rFonts w:cstheme="minorHAnsi"/>
          <w:sz w:val="24"/>
          <w:szCs w:val="24"/>
        </w:rPr>
        <w:t xml:space="preserve">Ivan Delgado expressed his concern about actively pursuing younger blind. </w:t>
      </w:r>
      <w:r w:rsidR="009A7443">
        <w:rPr>
          <w:rFonts w:cstheme="minorHAnsi"/>
          <w:sz w:val="24"/>
          <w:szCs w:val="24"/>
        </w:rPr>
        <w:t xml:space="preserve">Chris Mazza agreed that it was a good point and to keep in mind that you </w:t>
      </w:r>
      <w:r w:rsidR="006960E6">
        <w:rPr>
          <w:rFonts w:cstheme="minorHAnsi"/>
          <w:sz w:val="24"/>
          <w:szCs w:val="24"/>
        </w:rPr>
        <w:t>must</w:t>
      </w:r>
      <w:r w:rsidR="009A7443">
        <w:rPr>
          <w:rFonts w:cstheme="minorHAnsi"/>
          <w:sz w:val="24"/>
          <w:szCs w:val="24"/>
        </w:rPr>
        <w:t xml:space="preserve"> be a VR client to be able to be in the BEN program, which would </w:t>
      </w:r>
      <w:r w:rsidR="006960E6">
        <w:rPr>
          <w:rFonts w:cstheme="minorHAnsi"/>
          <w:sz w:val="24"/>
          <w:szCs w:val="24"/>
        </w:rPr>
        <w:t>make the process longer. Mr. Delgado was under the impression that VR didn’t have to be involved with the BEP work but also brought up that having to go through VR may be turning people off about joining the program. He also expressed that working with and getting a hold of the BSB counselors can be difficult at times. Ivan Delgado also stated it was a disadvantage for BEN because not a lot of people are aware of the program. Chris Mazza assured Ivan that you do have to be a VR client to be a part of the BEN program and we are attending blind orientations to</w:t>
      </w:r>
      <w:r w:rsidR="00577276">
        <w:rPr>
          <w:rFonts w:cstheme="minorHAnsi"/>
          <w:sz w:val="24"/>
          <w:szCs w:val="24"/>
        </w:rPr>
        <w:t xml:space="preserve"> inform new clients about the program. He also stated that we are more engaged with the counselors and working with them to ensure that business licenses are written in their plans and paid for as opposed to starting the program with a loan. </w:t>
      </w:r>
    </w:p>
    <w:p w:rsidR="00AD604E" w:rsidRDefault="00AD604E">
      <w:pPr>
        <w:rPr>
          <w:rFonts w:cstheme="minorHAnsi"/>
          <w:sz w:val="24"/>
          <w:szCs w:val="24"/>
        </w:rPr>
      </w:pPr>
    </w:p>
    <w:p w:rsidR="00AD604E" w:rsidRDefault="00AD604E">
      <w:pPr>
        <w:rPr>
          <w:rFonts w:cstheme="minorHAnsi"/>
          <w:sz w:val="24"/>
          <w:szCs w:val="24"/>
        </w:rPr>
      </w:pPr>
      <w:r>
        <w:rPr>
          <w:rFonts w:cstheme="minorHAnsi"/>
          <w:sz w:val="24"/>
          <w:szCs w:val="24"/>
        </w:rPr>
        <w:t>Richard Taylor stated he attended the School for the Blind in Louisiana and when he got to the 12</w:t>
      </w:r>
      <w:r w:rsidRPr="00AD604E">
        <w:rPr>
          <w:rFonts w:cstheme="minorHAnsi"/>
          <w:sz w:val="24"/>
          <w:szCs w:val="24"/>
          <w:vertAlign w:val="superscript"/>
        </w:rPr>
        <w:t>th</w:t>
      </w:r>
      <w:r>
        <w:rPr>
          <w:rFonts w:cstheme="minorHAnsi"/>
          <w:sz w:val="24"/>
          <w:szCs w:val="24"/>
        </w:rPr>
        <w:t xml:space="preserve"> grade they had him go with one of the vendors and shadow them. Jessica Peters stated that you must have a high school diploma in order to be eligible to be a BEP operator</w:t>
      </w:r>
      <w:r w:rsidR="0062115C">
        <w:rPr>
          <w:rFonts w:cstheme="minorHAnsi"/>
          <w:sz w:val="24"/>
          <w:szCs w:val="24"/>
        </w:rPr>
        <w:t xml:space="preserve">, so although we can do outreach, we can’t necessarily do anything with them until after they receive their high school diploma. </w:t>
      </w:r>
    </w:p>
    <w:p w:rsidR="001B6DB4" w:rsidRDefault="001B6DB4">
      <w:pPr>
        <w:rPr>
          <w:rFonts w:cstheme="minorHAnsi"/>
          <w:sz w:val="24"/>
          <w:szCs w:val="24"/>
        </w:rPr>
      </w:pPr>
    </w:p>
    <w:p w:rsidR="001B6DB4" w:rsidRDefault="001B6DB4">
      <w:pPr>
        <w:rPr>
          <w:rFonts w:cstheme="minorHAnsi"/>
          <w:sz w:val="24"/>
          <w:szCs w:val="24"/>
        </w:rPr>
      </w:pPr>
      <w:r>
        <w:rPr>
          <w:rFonts w:cstheme="minorHAnsi"/>
          <w:sz w:val="24"/>
          <w:szCs w:val="24"/>
        </w:rPr>
        <w:t xml:space="preserve">Kevin Horigan assured all trainees and operators that the BEO staff is willing to advocate and assist to work through any issues they experience. </w:t>
      </w:r>
    </w:p>
    <w:p w:rsidR="00A65DB9" w:rsidRDefault="00A65DB9">
      <w:pPr>
        <w:rPr>
          <w:rFonts w:cstheme="minorHAnsi"/>
          <w:sz w:val="24"/>
          <w:szCs w:val="24"/>
        </w:rPr>
      </w:pPr>
    </w:p>
    <w:p w:rsidR="00A65DB9" w:rsidRDefault="00A65DB9">
      <w:pPr>
        <w:rPr>
          <w:rFonts w:cstheme="minorHAnsi"/>
          <w:sz w:val="24"/>
          <w:szCs w:val="24"/>
        </w:rPr>
      </w:pPr>
      <w:r>
        <w:rPr>
          <w:rFonts w:cstheme="minorHAnsi"/>
          <w:sz w:val="24"/>
          <w:szCs w:val="24"/>
        </w:rPr>
        <w:t xml:space="preserve">Beth Perring requested that all e-mails be sent in a size 14 font. </w:t>
      </w:r>
    </w:p>
    <w:p w:rsidR="00A65DB9" w:rsidRDefault="00A65DB9">
      <w:pPr>
        <w:rPr>
          <w:rFonts w:cstheme="minorHAnsi"/>
          <w:sz w:val="24"/>
          <w:szCs w:val="24"/>
        </w:rPr>
      </w:pPr>
    </w:p>
    <w:p w:rsidR="00463E2E" w:rsidRDefault="00D53651">
      <w:pPr>
        <w:rPr>
          <w:rFonts w:cstheme="minorHAnsi"/>
          <w:b/>
          <w:sz w:val="24"/>
          <w:szCs w:val="24"/>
        </w:rPr>
      </w:pPr>
      <w:r w:rsidRPr="00272DDF">
        <w:rPr>
          <w:rFonts w:cstheme="minorHAnsi"/>
          <w:b/>
          <w:sz w:val="24"/>
          <w:szCs w:val="24"/>
        </w:rPr>
        <w:t>X.</w:t>
      </w:r>
      <w:r w:rsidR="00F9128A" w:rsidRPr="00272DDF">
        <w:rPr>
          <w:rFonts w:cstheme="minorHAnsi"/>
          <w:b/>
          <w:sz w:val="24"/>
          <w:szCs w:val="24"/>
        </w:rPr>
        <w:t xml:space="preserve">  </w:t>
      </w:r>
      <w:r w:rsidR="00A07DA9">
        <w:rPr>
          <w:rFonts w:cstheme="minorHAnsi"/>
          <w:b/>
          <w:sz w:val="24"/>
          <w:szCs w:val="24"/>
        </w:rPr>
        <w:t>Discussion – Date for Next NCBV Meeting: Carol Ewing</w:t>
      </w:r>
    </w:p>
    <w:p w:rsidR="006A7AF2" w:rsidRPr="006A7AF2" w:rsidRDefault="006A7AF2">
      <w:pPr>
        <w:rPr>
          <w:rFonts w:cstheme="minorHAnsi"/>
          <w:sz w:val="24"/>
          <w:szCs w:val="24"/>
        </w:rPr>
      </w:pPr>
      <w:r w:rsidRPr="006A7AF2">
        <w:rPr>
          <w:rFonts w:cstheme="minorHAnsi"/>
          <w:sz w:val="24"/>
          <w:szCs w:val="24"/>
        </w:rPr>
        <w:t>The next NCBV meeting was scheduled for February 21, 2020 at 10:00am.</w:t>
      </w:r>
    </w:p>
    <w:p w:rsidR="00A07DA9" w:rsidRDefault="00A07DA9">
      <w:pPr>
        <w:rPr>
          <w:rFonts w:cstheme="minorHAnsi"/>
          <w:b/>
          <w:sz w:val="24"/>
          <w:szCs w:val="24"/>
        </w:rPr>
      </w:pPr>
    </w:p>
    <w:p w:rsidR="00A07DA9" w:rsidRDefault="00A07DA9">
      <w:pPr>
        <w:rPr>
          <w:rFonts w:cstheme="minorHAnsi"/>
          <w:b/>
          <w:sz w:val="24"/>
          <w:szCs w:val="24"/>
        </w:rPr>
      </w:pPr>
      <w:r>
        <w:rPr>
          <w:rFonts w:cstheme="minorHAnsi"/>
          <w:b/>
          <w:sz w:val="24"/>
          <w:szCs w:val="24"/>
        </w:rPr>
        <w:t>XI.  Adjournment: Carol Ewing</w:t>
      </w:r>
    </w:p>
    <w:p w:rsidR="006A7AF2" w:rsidRPr="003D64F3" w:rsidRDefault="003D64F3">
      <w:pPr>
        <w:rPr>
          <w:rFonts w:cstheme="minorHAnsi"/>
          <w:sz w:val="24"/>
          <w:szCs w:val="24"/>
        </w:rPr>
      </w:pPr>
      <w:r w:rsidRPr="003D64F3">
        <w:rPr>
          <w:rFonts w:cstheme="minorHAnsi"/>
          <w:sz w:val="24"/>
          <w:szCs w:val="24"/>
        </w:rPr>
        <w:t>Beth Perring made a motion to adjourn the meeting and Bert Hansen seconded it. Th</w:t>
      </w:r>
      <w:r w:rsidR="00CC0EA5">
        <w:rPr>
          <w:rFonts w:cstheme="minorHAnsi"/>
          <w:sz w:val="24"/>
          <w:szCs w:val="24"/>
        </w:rPr>
        <w:t xml:space="preserve">is motion passed </w:t>
      </w:r>
      <w:r w:rsidRPr="003D64F3">
        <w:rPr>
          <w:rFonts w:cstheme="minorHAnsi"/>
          <w:sz w:val="24"/>
          <w:szCs w:val="24"/>
        </w:rPr>
        <w:t>unanimous</w:t>
      </w:r>
      <w:r w:rsidR="00CC0EA5">
        <w:rPr>
          <w:rFonts w:cstheme="minorHAnsi"/>
          <w:sz w:val="24"/>
          <w:szCs w:val="24"/>
        </w:rPr>
        <w:t>ly</w:t>
      </w:r>
      <w:r w:rsidRPr="003D64F3">
        <w:rPr>
          <w:rFonts w:cstheme="minorHAnsi"/>
          <w:sz w:val="24"/>
          <w:szCs w:val="24"/>
        </w:rPr>
        <w:t>.</w:t>
      </w:r>
    </w:p>
    <w:p w:rsidR="00533628" w:rsidRPr="00272DDF" w:rsidRDefault="00533628">
      <w:pPr>
        <w:rPr>
          <w:rFonts w:cstheme="minorHAnsi"/>
          <w:b/>
          <w:sz w:val="24"/>
          <w:szCs w:val="24"/>
        </w:rPr>
      </w:pPr>
    </w:p>
    <w:p w:rsidR="00533628" w:rsidRPr="00272DDF" w:rsidRDefault="00533628">
      <w:pPr>
        <w:rPr>
          <w:rFonts w:cstheme="minorHAnsi"/>
          <w:b/>
          <w:sz w:val="20"/>
          <w:szCs w:val="20"/>
        </w:rPr>
      </w:pPr>
      <w:r w:rsidRPr="00272DDF">
        <w:rPr>
          <w:rFonts w:cstheme="minorHAnsi"/>
          <w:b/>
          <w:sz w:val="20"/>
          <w:szCs w:val="20"/>
        </w:rPr>
        <w:t xml:space="preserve">This meeting adjourned at </w:t>
      </w:r>
      <w:r w:rsidR="00084424">
        <w:rPr>
          <w:rFonts w:cstheme="minorHAnsi"/>
          <w:b/>
          <w:sz w:val="20"/>
          <w:szCs w:val="20"/>
        </w:rPr>
        <w:t>2</w:t>
      </w:r>
      <w:r w:rsidRPr="00272DDF">
        <w:rPr>
          <w:rFonts w:cstheme="minorHAnsi"/>
          <w:b/>
          <w:sz w:val="20"/>
          <w:szCs w:val="20"/>
        </w:rPr>
        <w:t>:</w:t>
      </w:r>
      <w:r w:rsidR="00084424">
        <w:rPr>
          <w:rFonts w:cstheme="minorHAnsi"/>
          <w:b/>
          <w:sz w:val="20"/>
          <w:szCs w:val="20"/>
        </w:rPr>
        <w:t>31p</w:t>
      </w:r>
      <w:r w:rsidRPr="00272DDF">
        <w:rPr>
          <w:rFonts w:cstheme="minorHAnsi"/>
          <w:b/>
          <w:sz w:val="20"/>
          <w:szCs w:val="20"/>
        </w:rPr>
        <w:t>m.</w:t>
      </w:r>
    </w:p>
    <w:sectPr w:rsidR="00533628" w:rsidRPr="00272DDF" w:rsidSect="002577A9">
      <w:footerReference w:type="default" r:id="rId7"/>
      <w:pgSz w:w="12240" w:h="15840"/>
      <w:pgMar w:top="1008" w:right="1440"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D3D" w:rsidRDefault="00C92D3D" w:rsidP="00463E2E">
      <w:r>
        <w:separator/>
      </w:r>
    </w:p>
  </w:endnote>
  <w:endnote w:type="continuationSeparator" w:id="0">
    <w:p w:rsidR="00C92D3D" w:rsidRDefault="00C92D3D" w:rsidP="004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67647"/>
      <w:docPartObj>
        <w:docPartGallery w:val="Page Numbers (Bottom of Page)"/>
        <w:docPartUnique/>
      </w:docPartObj>
    </w:sdtPr>
    <w:sdtEndPr/>
    <w:sdtContent>
      <w:sdt>
        <w:sdtPr>
          <w:id w:val="-1669238322"/>
          <w:docPartObj>
            <w:docPartGallery w:val="Page Numbers (Top of Page)"/>
            <w:docPartUnique/>
          </w:docPartObj>
        </w:sdtPr>
        <w:sdtEndPr/>
        <w:sdtContent>
          <w:p w:rsidR="00B349D3" w:rsidRDefault="00B349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5EE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5EEA">
              <w:rPr>
                <w:b/>
                <w:bCs/>
                <w:noProof/>
              </w:rPr>
              <w:t>3</w:t>
            </w:r>
            <w:r>
              <w:rPr>
                <w:b/>
                <w:bCs/>
                <w:sz w:val="24"/>
                <w:szCs w:val="24"/>
              </w:rPr>
              <w:fldChar w:fldCharType="end"/>
            </w:r>
          </w:p>
        </w:sdtContent>
      </w:sdt>
    </w:sdtContent>
  </w:sdt>
  <w:p w:rsidR="00B349D3" w:rsidRDefault="00B34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D3D" w:rsidRDefault="00C92D3D" w:rsidP="00463E2E">
      <w:r>
        <w:separator/>
      </w:r>
    </w:p>
  </w:footnote>
  <w:footnote w:type="continuationSeparator" w:id="0">
    <w:p w:rsidR="00C92D3D" w:rsidRDefault="00C92D3D" w:rsidP="0046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A9"/>
    <w:rsid w:val="00003AC9"/>
    <w:rsid w:val="00016687"/>
    <w:rsid w:val="000242AE"/>
    <w:rsid w:val="0003354A"/>
    <w:rsid w:val="00034BF2"/>
    <w:rsid w:val="000362D5"/>
    <w:rsid w:val="00045E5E"/>
    <w:rsid w:val="00056D6C"/>
    <w:rsid w:val="00064B16"/>
    <w:rsid w:val="00072888"/>
    <w:rsid w:val="00072E61"/>
    <w:rsid w:val="00084424"/>
    <w:rsid w:val="00096B76"/>
    <w:rsid w:val="000B2A30"/>
    <w:rsid w:val="000B47F0"/>
    <w:rsid w:val="000B7581"/>
    <w:rsid w:val="000C1841"/>
    <w:rsid w:val="000E6A03"/>
    <w:rsid w:val="000F3233"/>
    <w:rsid w:val="00133650"/>
    <w:rsid w:val="001466E5"/>
    <w:rsid w:val="001543A4"/>
    <w:rsid w:val="0018737C"/>
    <w:rsid w:val="00190200"/>
    <w:rsid w:val="001919BD"/>
    <w:rsid w:val="00192181"/>
    <w:rsid w:val="001A2FE7"/>
    <w:rsid w:val="001A4B95"/>
    <w:rsid w:val="001B6DB4"/>
    <w:rsid w:val="001C4604"/>
    <w:rsid w:val="001C4B60"/>
    <w:rsid w:val="001D2186"/>
    <w:rsid w:val="001D2219"/>
    <w:rsid w:val="001F559D"/>
    <w:rsid w:val="0022364D"/>
    <w:rsid w:val="00242A53"/>
    <w:rsid w:val="00245B68"/>
    <w:rsid w:val="00247C7B"/>
    <w:rsid w:val="002577A9"/>
    <w:rsid w:val="0026051C"/>
    <w:rsid w:val="00270069"/>
    <w:rsid w:val="00272DDF"/>
    <w:rsid w:val="00275227"/>
    <w:rsid w:val="00281B7B"/>
    <w:rsid w:val="00290FEA"/>
    <w:rsid w:val="002931D5"/>
    <w:rsid w:val="002E7CB0"/>
    <w:rsid w:val="00310B22"/>
    <w:rsid w:val="00325FCA"/>
    <w:rsid w:val="00332F81"/>
    <w:rsid w:val="00333399"/>
    <w:rsid w:val="00337909"/>
    <w:rsid w:val="00354446"/>
    <w:rsid w:val="0036673D"/>
    <w:rsid w:val="00381484"/>
    <w:rsid w:val="003A5A96"/>
    <w:rsid w:val="003D64F3"/>
    <w:rsid w:val="003D7205"/>
    <w:rsid w:val="003E0E5E"/>
    <w:rsid w:val="003F1ECA"/>
    <w:rsid w:val="00410E57"/>
    <w:rsid w:val="00412702"/>
    <w:rsid w:val="0043782D"/>
    <w:rsid w:val="00441A5C"/>
    <w:rsid w:val="0044782B"/>
    <w:rsid w:val="004548BB"/>
    <w:rsid w:val="00463E2E"/>
    <w:rsid w:val="0048036E"/>
    <w:rsid w:val="00480AF0"/>
    <w:rsid w:val="004936D5"/>
    <w:rsid w:val="004D31C5"/>
    <w:rsid w:val="004F0D71"/>
    <w:rsid w:val="004F4465"/>
    <w:rsid w:val="004F5A8A"/>
    <w:rsid w:val="0050089C"/>
    <w:rsid w:val="00511122"/>
    <w:rsid w:val="00512AEB"/>
    <w:rsid w:val="00532D76"/>
    <w:rsid w:val="00533628"/>
    <w:rsid w:val="00536A43"/>
    <w:rsid w:val="00545EEA"/>
    <w:rsid w:val="0056416F"/>
    <w:rsid w:val="00577276"/>
    <w:rsid w:val="00582993"/>
    <w:rsid w:val="00583B30"/>
    <w:rsid w:val="0058726B"/>
    <w:rsid w:val="005B0CD6"/>
    <w:rsid w:val="005B509F"/>
    <w:rsid w:val="005D18CC"/>
    <w:rsid w:val="005D2F7B"/>
    <w:rsid w:val="005F20FA"/>
    <w:rsid w:val="005F590F"/>
    <w:rsid w:val="006002D0"/>
    <w:rsid w:val="00614656"/>
    <w:rsid w:val="0062115C"/>
    <w:rsid w:val="0063115B"/>
    <w:rsid w:val="006320C3"/>
    <w:rsid w:val="00642EA5"/>
    <w:rsid w:val="00644CC7"/>
    <w:rsid w:val="00650E31"/>
    <w:rsid w:val="006824D1"/>
    <w:rsid w:val="006960E6"/>
    <w:rsid w:val="006A7AF2"/>
    <w:rsid w:val="006C1B86"/>
    <w:rsid w:val="006D5272"/>
    <w:rsid w:val="006D5FF9"/>
    <w:rsid w:val="006E43A6"/>
    <w:rsid w:val="006E6C56"/>
    <w:rsid w:val="006F0980"/>
    <w:rsid w:val="006F0D69"/>
    <w:rsid w:val="00701157"/>
    <w:rsid w:val="00702B55"/>
    <w:rsid w:val="00722AD6"/>
    <w:rsid w:val="00740BD3"/>
    <w:rsid w:val="00746D59"/>
    <w:rsid w:val="00751D8E"/>
    <w:rsid w:val="0076009A"/>
    <w:rsid w:val="00762036"/>
    <w:rsid w:val="00774B72"/>
    <w:rsid w:val="00783C44"/>
    <w:rsid w:val="00792306"/>
    <w:rsid w:val="007A03EB"/>
    <w:rsid w:val="007A31E0"/>
    <w:rsid w:val="007A5F55"/>
    <w:rsid w:val="007A6D92"/>
    <w:rsid w:val="007B6212"/>
    <w:rsid w:val="007D2E52"/>
    <w:rsid w:val="007E7D37"/>
    <w:rsid w:val="007F4798"/>
    <w:rsid w:val="008008FB"/>
    <w:rsid w:val="00820CC5"/>
    <w:rsid w:val="00825672"/>
    <w:rsid w:val="008352FA"/>
    <w:rsid w:val="008468DA"/>
    <w:rsid w:val="008545CB"/>
    <w:rsid w:val="008630F6"/>
    <w:rsid w:val="008761F6"/>
    <w:rsid w:val="0089645E"/>
    <w:rsid w:val="008A62EE"/>
    <w:rsid w:val="008B3ADE"/>
    <w:rsid w:val="008F064E"/>
    <w:rsid w:val="008F0847"/>
    <w:rsid w:val="009040D6"/>
    <w:rsid w:val="00910586"/>
    <w:rsid w:val="00921CAB"/>
    <w:rsid w:val="0092219C"/>
    <w:rsid w:val="009248EB"/>
    <w:rsid w:val="00933725"/>
    <w:rsid w:val="00947D01"/>
    <w:rsid w:val="00982E81"/>
    <w:rsid w:val="00996666"/>
    <w:rsid w:val="009A31AD"/>
    <w:rsid w:val="009A7443"/>
    <w:rsid w:val="009B7930"/>
    <w:rsid w:val="009D3C47"/>
    <w:rsid w:val="009D5E3E"/>
    <w:rsid w:val="00A00353"/>
    <w:rsid w:val="00A065CF"/>
    <w:rsid w:val="00A07DA9"/>
    <w:rsid w:val="00A26D2D"/>
    <w:rsid w:val="00A54572"/>
    <w:rsid w:val="00A5528A"/>
    <w:rsid w:val="00A62B3D"/>
    <w:rsid w:val="00A65DB9"/>
    <w:rsid w:val="00A90AB6"/>
    <w:rsid w:val="00A97C48"/>
    <w:rsid w:val="00AA4702"/>
    <w:rsid w:val="00AA5FDC"/>
    <w:rsid w:val="00AC0E65"/>
    <w:rsid w:val="00AC1422"/>
    <w:rsid w:val="00AC5174"/>
    <w:rsid w:val="00AD604E"/>
    <w:rsid w:val="00AD7FCA"/>
    <w:rsid w:val="00B23145"/>
    <w:rsid w:val="00B25BA3"/>
    <w:rsid w:val="00B349D3"/>
    <w:rsid w:val="00B361EA"/>
    <w:rsid w:val="00B562B8"/>
    <w:rsid w:val="00B81C17"/>
    <w:rsid w:val="00B9580D"/>
    <w:rsid w:val="00BA1A46"/>
    <w:rsid w:val="00BC047F"/>
    <w:rsid w:val="00BC0A9B"/>
    <w:rsid w:val="00BC4C59"/>
    <w:rsid w:val="00BD34A8"/>
    <w:rsid w:val="00BD3C1E"/>
    <w:rsid w:val="00BD6BA7"/>
    <w:rsid w:val="00BE35F9"/>
    <w:rsid w:val="00BE5A9B"/>
    <w:rsid w:val="00C1628A"/>
    <w:rsid w:val="00C26F61"/>
    <w:rsid w:val="00C40BAD"/>
    <w:rsid w:val="00C6100E"/>
    <w:rsid w:val="00C92D3D"/>
    <w:rsid w:val="00C94DF3"/>
    <w:rsid w:val="00C96ADE"/>
    <w:rsid w:val="00CC0EA5"/>
    <w:rsid w:val="00CC1273"/>
    <w:rsid w:val="00CF5CFD"/>
    <w:rsid w:val="00D039B3"/>
    <w:rsid w:val="00D06BE5"/>
    <w:rsid w:val="00D12E03"/>
    <w:rsid w:val="00D40618"/>
    <w:rsid w:val="00D53651"/>
    <w:rsid w:val="00D62F21"/>
    <w:rsid w:val="00D673E3"/>
    <w:rsid w:val="00DB2C7D"/>
    <w:rsid w:val="00DF40FE"/>
    <w:rsid w:val="00DF4D9A"/>
    <w:rsid w:val="00DF7D71"/>
    <w:rsid w:val="00E031BD"/>
    <w:rsid w:val="00E04B43"/>
    <w:rsid w:val="00E209CD"/>
    <w:rsid w:val="00E348AE"/>
    <w:rsid w:val="00E47229"/>
    <w:rsid w:val="00E57C2B"/>
    <w:rsid w:val="00E660ED"/>
    <w:rsid w:val="00E8559E"/>
    <w:rsid w:val="00EA0A1E"/>
    <w:rsid w:val="00EA7D90"/>
    <w:rsid w:val="00EB7391"/>
    <w:rsid w:val="00ED1ECF"/>
    <w:rsid w:val="00ED75AF"/>
    <w:rsid w:val="00EE2034"/>
    <w:rsid w:val="00EF32B3"/>
    <w:rsid w:val="00EF38AB"/>
    <w:rsid w:val="00F0284B"/>
    <w:rsid w:val="00F06370"/>
    <w:rsid w:val="00F073D9"/>
    <w:rsid w:val="00F11DF0"/>
    <w:rsid w:val="00F21189"/>
    <w:rsid w:val="00F23EDF"/>
    <w:rsid w:val="00F258A0"/>
    <w:rsid w:val="00F36E96"/>
    <w:rsid w:val="00F51C99"/>
    <w:rsid w:val="00F52F45"/>
    <w:rsid w:val="00F740B2"/>
    <w:rsid w:val="00F7516A"/>
    <w:rsid w:val="00F84086"/>
    <w:rsid w:val="00F85E11"/>
    <w:rsid w:val="00F9128A"/>
    <w:rsid w:val="00FB5160"/>
    <w:rsid w:val="00FD1F34"/>
    <w:rsid w:val="00FD3631"/>
    <w:rsid w:val="00FE06F1"/>
    <w:rsid w:val="00FF4AAA"/>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C11C1-423E-42BE-95AF-30F3BE27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2E"/>
    <w:pPr>
      <w:tabs>
        <w:tab w:val="center" w:pos="4680"/>
        <w:tab w:val="right" w:pos="9360"/>
      </w:tabs>
    </w:pPr>
  </w:style>
  <w:style w:type="character" w:customStyle="1" w:styleId="HeaderChar">
    <w:name w:val="Header Char"/>
    <w:basedOn w:val="DefaultParagraphFont"/>
    <w:link w:val="Header"/>
    <w:uiPriority w:val="99"/>
    <w:rsid w:val="00463E2E"/>
  </w:style>
  <w:style w:type="paragraph" w:styleId="Footer">
    <w:name w:val="footer"/>
    <w:basedOn w:val="Normal"/>
    <w:link w:val="FooterChar"/>
    <w:uiPriority w:val="99"/>
    <w:unhideWhenUsed/>
    <w:rsid w:val="00463E2E"/>
    <w:pPr>
      <w:tabs>
        <w:tab w:val="center" w:pos="4680"/>
        <w:tab w:val="right" w:pos="9360"/>
      </w:tabs>
    </w:pPr>
  </w:style>
  <w:style w:type="character" w:customStyle="1" w:styleId="FooterChar">
    <w:name w:val="Footer Char"/>
    <w:basedOn w:val="DefaultParagraphFont"/>
    <w:link w:val="Footer"/>
    <w:uiPriority w:val="99"/>
    <w:rsid w:val="00463E2E"/>
  </w:style>
  <w:style w:type="paragraph" w:styleId="BalloonText">
    <w:name w:val="Balloon Text"/>
    <w:basedOn w:val="Normal"/>
    <w:link w:val="BalloonTextChar"/>
    <w:uiPriority w:val="99"/>
    <w:semiHidden/>
    <w:unhideWhenUsed/>
    <w:rsid w:val="000242AE"/>
    <w:rPr>
      <w:rFonts w:ascii="Tahoma" w:hAnsi="Tahoma" w:cs="Tahoma"/>
      <w:sz w:val="16"/>
      <w:szCs w:val="16"/>
    </w:rPr>
  </w:style>
  <w:style w:type="character" w:customStyle="1" w:styleId="BalloonTextChar">
    <w:name w:val="Balloon Text Char"/>
    <w:basedOn w:val="DefaultParagraphFont"/>
    <w:link w:val="BalloonText"/>
    <w:uiPriority w:val="99"/>
    <w:semiHidden/>
    <w:rsid w:val="0002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D5C9-52C7-4EF6-8734-D4812E2C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Sheila Rasor</cp:lastModifiedBy>
  <cp:revision>2</cp:revision>
  <cp:lastPrinted>2020-03-04T15:37:00Z</cp:lastPrinted>
  <dcterms:created xsi:type="dcterms:W3CDTF">2020-03-09T15:56:00Z</dcterms:created>
  <dcterms:modified xsi:type="dcterms:W3CDTF">2020-03-09T15:56:00Z</dcterms:modified>
</cp:coreProperties>
</file>