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05" w:rsidRPr="00063805" w:rsidRDefault="007E2C95" w:rsidP="00063805">
      <w:pPr>
        <w:ind w:left="0" w:firstLine="0"/>
        <w:rPr>
          <w:color w:val="3B3838" w:themeColor="background2" w:themeShade="40"/>
          <w:sz w:val="28"/>
          <w:szCs w:val="28"/>
        </w:rPr>
      </w:pPr>
      <w:bookmarkStart w:id="0" w:name="_GoBack"/>
      <w:bookmarkEnd w:id="0"/>
      <w:r w:rsidRPr="00063805">
        <w:rPr>
          <w:color w:val="3B3838" w:themeColor="background2" w:themeShade="40"/>
          <w:sz w:val="28"/>
          <w:szCs w:val="28"/>
        </w:rPr>
        <w:t>NCBV Meeting</w:t>
      </w:r>
    </w:p>
    <w:p w:rsidR="00063805" w:rsidRPr="00063805" w:rsidRDefault="00530CE5" w:rsidP="00063805">
      <w:pPr>
        <w:ind w:left="0" w:firstLine="0"/>
        <w:rPr>
          <w:color w:val="3B3838" w:themeColor="background2" w:themeShade="40"/>
          <w:sz w:val="28"/>
          <w:szCs w:val="28"/>
        </w:rPr>
      </w:pPr>
      <w:r w:rsidRPr="00063805">
        <w:rPr>
          <w:color w:val="3B3838" w:themeColor="background2" w:themeShade="40"/>
          <w:sz w:val="28"/>
          <w:szCs w:val="28"/>
        </w:rPr>
        <w:t>A</w:t>
      </w:r>
      <w:r w:rsidR="007E2C95" w:rsidRPr="00063805">
        <w:rPr>
          <w:color w:val="3B3838" w:themeColor="background2" w:themeShade="40"/>
          <w:sz w:val="28"/>
          <w:szCs w:val="28"/>
        </w:rPr>
        <w:t>pril 13, 2018</w:t>
      </w:r>
    </w:p>
    <w:p w:rsidR="007E2C95" w:rsidRPr="00063805" w:rsidRDefault="007E2C95" w:rsidP="00063805">
      <w:pPr>
        <w:ind w:left="0" w:firstLine="0"/>
        <w:rPr>
          <w:color w:val="3B3838" w:themeColor="background2" w:themeShade="40"/>
          <w:sz w:val="28"/>
          <w:szCs w:val="28"/>
        </w:rPr>
      </w:pPr>
      <w:r w:rsidRPr="00810579">
        <w:rPr>
          <w:color w:val="3B3838" w:themeColor="background2" w:themeShade="40"/>
          <w:sz w:val="28"/>
          <w:szCs w:val="28"/>
        </w:rPr>
        <w:t>3</w:t>
      </w:r>
      <w:r w:rsidR="00C812DE" w:rsidRPr="00810579">
        <w:rPr>
          <w:color w:val="3B3838" w:themeColor="background2" w:themeShade="40"/>
          <w:sz w:val="28"/>
          <w:szCs w:val="28"/>
        </w:rPr>
        <w:t xml:space="preserve">:00 </w:t>
      </w:r>
      <w:r w:rsidRPr="00810579">
        <w:rPr>
          <w:color w:val="3B3838" w:themeColor="background2" w:themeShade="40"/>
          <w:sz w:val="28"/>
          <w:szCs w:val="28"/>
        </w:rPr>
        <w:t>pm</w:t>
      </w:r>
    </w:p>
    <w:p w:rsidR="00063805" w:rsidRPr="00063805" w:rsidRDefault="00063805" w:rsidP="006633D7">
      <w:pPr>
        <w:pStyle w:val="NoSpacing"/>
        <w:rPr>
          <w:b/>
          <w:sz w:val="28"/>
          <w:szCs w:val="28"/>
        </w:rPr>
      </w:pPr>
    </w:p>
    <w:p w:rsidR="00F6292A" w:rsidRPr="00063805" w:rsidRDefault="00063805" w:rsidP="00063805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 xml:space="preserve">I.  </w:t>
      </w:r>
      <w:r w:rsidR="00F6292A" w:rsidRPr="00063805">
        <w:rPr>
          <w:b/>
          <w:sz w:val="28"/>
          <w:szCs w:val="28"/>
        </w:rPr>
        <w:t>Roll Call and Confirmation of Quorum, Carol Ewing, Chair</w:t>
      </w:r>
    </w:p>
    <w:p w:rsidR="00063805" w:rsidRPr="00063805" w:rsidRDefault="00063805" w:rsidP="00063805">
      <w:pPr>
        <w:pStyle w:val="NoSpacing"/>
        <w:rPr>
          <w:sz w:val="20"/>
          <w:szCs w:val="20"/>
        </w:rPr>
      </w:pPr>
      <w:r w:rsidRPr="00063805">
        <w:rPr>
          <w:b/>
          <w:sz w:val="20"/>
          <w:szCs w:val="20"/>
        </w:rPr>
        <w:t>A quorum was present at this meeting</w:t>
      </w:r>
    </w:p>
    <w:p w:rsidR="00063805" w:rsidRPr="00063805" w:rsidRDefault="00063805" w:rsidP="00063805">
      <w:pPr>
        <w:pStyle w:val="NoSpacing"/>
        <w:rPr>
          <w:sz w:val="28"/>
          <w:szCs w:val="28"/>
        </w:rPr>
      </w:pPr>
    </w:p>
    <w:p w:rsidR="00814AC1" w:rsidRPr="00814AC1" w:rsidRDefault="00814AC1" w:rsidP="00063805">
      <w:pPr>
        <w:pStyle w:val="NoSpacing"/>
        <w:rPr>
          <w:sz w:val="28"/>
          <w:szCs w:val="28"/>
          <w:u w:val="single"/>
        </w:rPr>
      </w:pPr>
      <w:r w:rsidRPr="00814AC1">
        <w:rPr>
          <w:sz w:val="28"/>
          <w:szCs w:val="28"/>
          <w:u w:val="single"/>
        </w:rPr>
        <w:t>Committee:</w:t>
      </w: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Carol Ewing</w:t>
      </w:r>
      <w:r w:rsidR="00A1725D">
        <w:rPr>
          <w:sz w:val="28"/>
          <w:szCs w:val="28"/>
        </w:rPr>
        <w:t>, Chairperson</w:t>
      </w: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Bert Hansen</w:t>
      </w:r>
      <w:r w:rsidR="00A1725D">
        <w:rPr>
          <w:sz w:val="28"/>
          <w:szCs w:val="28"/>
        </w:rPr>
        <w:t>, Vice Chairperson</w:t>
      </w: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April Smith</w:t>
      </w:r>
      <w:r w:rsidR="00A1725D">
        <w:rPr>
          <w:sz w:val="28"/>
          <w:szCs w:val="28"/>
        </w:rPr>
        <w:t>, Secretary</w:t>
      </w: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Bill Schley</w:t>
      </w:r>
      <w:r w:rsidR="00A1725D">
        <w:rPr>
          <w:sz w:val="28"/>
          <w:szCs w:val="28"/>
        </w:rPr>
        <w:t>, Northern Representative</w:t>
      </w: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Harold Petrofsky</w:t>
      </w:r>
      <w:r w:rsidR="00A1725D">
        <w:rPr>
          <w:sz w:val="28"/>
          <w:szCs w:val="28"/>
        </w:rPr>
        <w:t>, Southern Representative</w:t>
      </w:r>
    </w:p>
    <w:p w:rsidR="00063805" w:rsidRPr="00063805" w:rsidRDefault="00063805" w:rsidP="00063805">
      <w:pPr>
        <w:pStyle w:val="NoSpacing"/>
        <w:rPr>
          <w:sz w:val="28"/>
          <w:szCs w:val="28"/>
        </w:rPr>
      </w:pPr>
    </w:p>
    <w:p w:rsidR="006633D7" w:rsidRPr="00063805" w:rsidRDefault="006633D7" w:rsidP="00063805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Zippora Jones</w:t>
      </w:r>
    </w:p>
    <w:p w:rsidR="006633D7" w:rsidRDefault="006633D7" w:rsidP="006633D7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Mikie Yamada</w:t>
      </w:r>
    </w:p>
    <w:p w:rsidR="00B4257F" w:rsidRPr="00063805" w:rsidRDefault="00B4257F" w:rsidP="006633D7">
      <w:pPr>
        <w:pStyle w:val="NoSpacing"/>
        <w:rPr>
          <w:sz w:val="28"/>
          <w:szCs w:val="28"/>
        </w:rPr>
      </w:pPr>
      <w:r w:rsidRPr="00B4257F">
        <w:rPr>
          <w:sz w:val="28"/>
          <w:szCs w:val="28"/>
        </w:rPr>
        <w:t>Alan Chao</w:t>
      </w:r>
    </w:p>
    <w:p w:rsidR="00063805" w:rsidRPr="00063805" w:rsidRDefault="00063805" w:rsidP="006633D7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Marjory Olaes</w:t>
      </w:r>
    </w:p>
    <w:p w:rsidR="00063805" w:rsidRPr="00063805" w:rsidRDefault="00063805" w:rsidP="006633D7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Marcos Hurtado</w:t>
      </w:r>
    </w:p>
    <w:p w:rsidR="00063805" w:rsidRPr="00063805" w:rsidRDefault="00063805" w:rsidP="006633D7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Ivan Delgado</w:t>
      </w:r>
      <w:r w:rsidR="00B4257F">
        <w:rPr>
          <w:sz w:val="28"/>
          <w:szCs w:val="28"/>
        </w:rPr>
        <w:t xml:space="preserve">  </w:t>
      </w:r>
    </w:p>
    <w:p w:rsidR="00063805" w:rsidRDefault="00063805" w:rsidP="006633D7">
      <w:pPr>
        <w:pStyle w:val="NoSpacing"/>
        <w:rPr>
          <w:sz w:val="28"/>
          <w:szCs w:val="28"/>
        </w:rPr>
      </w:pPr>
      <w:r w:rsidRPr="00063805">
        <w:rPr>
          <w:sz w:val="28"/>
          <w:szCs w:val="28"/>
        </w:rPr>
        <w:t>Nels Brown</w:t>
      </w:r>
      <w:r w:rsidR="00B4257F">
        <w:rPr>
          <w:sz w:val="28"/>
          <w:szCs w:val="28"/>
        </w:rPr>
        <w:t xml:space="preserve">  </w:t>
      </w:r>
    </w:p>
    <w:p w:rsidR="006633D7" w:rsidRPr="00063805" w:rsidRDefault="006633D7" w:rsidP="006633D7">
      <w:pPr>
        <w:pStyle w:val="NoSpacing"/>
        <w:rPr>
          <w:sz w:val="28"/>
          <w:szCs w:val="28"/>
        </w:rPr>
      </w:pPr>
    </w:p>
    <w:p w:rsidR="008E76DF" w:rsidRPr="008E76DF" w:rsidRDefault="008E76DF" w:rsidP="00063805">
      <w:pPr>
        <w:pStyle w:val="NoSpacing"/>
        <w:rPr>
          <w:sz w:val="28"/>
          <w:szCs w:val="28"/>
        </w:rPr>
      </w:pPr>
      <w:r w:rsidRPr="008E76DF">
        <w:rPr>
          <w:sz w:val="28"/>
          <w:szCs w:val="28"/>
          <w:u w:val="single"/>
        </w:rPr>
        <w:t>Staff Present</w:t>
      </w:r>
      <w:r w:rsidRPr="008E76DF">
        <w:rPr>
          <w:sz w:val="28"/>
          <w:szCs w:val="28"/>
        </w:rPr>
        <w:t>:</w:t>
      </w:r>
    </w:p>
    <w:p w:rsidR="008E76DF" w:rsidRPr="008E76DF" w:rsidRDefault="008E76DF" w:rsidP="00063805">
      <w:pPr>
        <w:pStyle w:val="NoSpacing"/>
        <w:rPr>
          <w:sz w:val="28"/>
          <w:szCs w:val="28"/>
        </w:rPr>
      </w:pPr>
      <w:r w:rsidRPr="008E76DF">
        <w:rPr>
          <w:sz w:val="28"/>
          <w:szCs w:val="28"/>
        </w:rPr>
        <w:t>David Furse</w:t>
      </w:r>
    </w:p>
    <w:p w:rsidR="008E76DF" w:rsidRPr="008E76DF" w:rsidRDefault="008E76DF" w:rsidP="00063805">
      <w:pPr>
        <w:pStyle w:val="NoSpacing"/>
        <w:rPr>
          <w:sz w:val="28"/>
          <w:szCs w:val="28"/>
        </w:rPr>
      </w:pPr>
      <w:r w:rsidRPr="008E76DF">
        <w:rPr>
          <w:sz w:val="28"/>
          <w:szCs w:val="28"/>
        </w:rPr>
        <w:t>Marina Bucalo</w:t>
      </w:r>
    </w:p>
    <w:p w:rsidR="008E76DF" w:rsidRDefault="008E76DF" w:rsidP="00063805">
      <w:pPr>
        <w:pStyle w:val="NoSpacing"/>
        <w:rPr>
          <w:sz w:val="28"/>
          <w:szCs w:val="28"/>
        </w:rPr>
      </w:pPr>
      <w:r w:rsidRPr="008E76DF">
        <w:rPr>
          <w:sz w:val="28"/>
          <w:szCs w:val="28"/>
        </w:rPr>
        <w:t xml:space="preserve">Catherine </w:t>
      </w:r>
      <w:r>
        <w:rPr>
          <w:sz w:val="28"/>
          <w:szCs w:val="28"/>
        </w:rPr>
        <w:t>Fletcher</w:t>
      </w:r>
    </w:p>
    <w:p w:rsidR="008E76DF" w:rsidRDefault="008E76DF" w:rsidP="000638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Janette Parish</w:t>
      </w:r>
    </w:p>
    <w:p w:rsidR="008E76DF" w:rsidRPr="008E76DF" w:rsidRDefault="008E76DF" w:rsidP="000638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Jeanne Clark</w:t>
      </w:r>
    </w:p>
    <w:p w:rsidR="008E76DF" w:rsidRDefault="008E76DF" w:rsidP="00063805">
      <w:pPr>
        <w:pStyle w:val="NoSpacing"/>
        <w:rPr>
          <w:b/>
          <w:sz w:val="28"/>
          <w:szCs w:val="28"/>
        </w:rPr>
      </w:pPr>
    </w:p>
    <w:p w:rsidR="00F6292A" w:rsidRPr="00063805" w:rsidRDefault="00F6292A" w:rsidP="00063805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>II.  Verification of Posting,  Jeanne Clark, AA II</w:t>
      </w:r>
    </w:p>
    <w:p w:rsidR="008E76DF" w:rsidRDefault="006633D7" w:rsidP="008E76DF">
      <w:pPr>
        <w:pStyle w:val="NoSpacing"/>
        <w:jc w:val="both"/>
        <w:rPr>
          <w:sz w:val="28"/>
          <w:szCs w:val="28"/>
        </w:rPr>
      </w:pPr>
      <w:r w:rsidRPr="00063805">
        <w:rPr>
          <w:sz w:val="28"/>
          <w:szCs w:val="28"/>
        </w:rPr>
        <w:t>Jeanne Clark stated that the Agenda Posting was done in a timely and correct</w:t>
      </w:r>
    </w:p>
    <w:p w:rsidR="006633D7" w:rsidRPr="00063805" w:rsidRDefault="006633D7" w:rsidP="008E76DF">
      <w:pPr>
        <w:pStyle w:val="NoSpacing"/>
        <w:jc w:val="both"/>
        <w:rPr>
          <w:sz w:val="28"/>
          <w:szCs w:val="28"/>
        </w:rPr>
      </w:pPr>
      <w:r w:rsidRPr="00063805">
        <w:rPr>
          <w:sz w:val="28"/>
          <w:szCs w:val="28"/>
        </w:rPr>
        <w:t>manner and was</w:t>
      </w:r>
      <w:r w:rsidR="008E76DF">
        <w:rPr>
          <w:sz w:val="28"/>
          <w:szCs w:val="28"/>
        </w:rPr>
        <w:t xml:space="preserve"> currently on file.</w:t>
      </w:r>
    </w:p>
    <w:p w:rsidR="00063805" w:rsidRPr="00503083" w:rsidRDefault="00063805" w:rsidP="00F6292A">
      <w:pPr>
        <w:pStyle w:val="NoSpacing"/>
        <w:rPr>
          <w:b/>
          <w:sz w:val="28"/>
          <w:szCs w:val="28"/>
        </w:rPr>
      </w:pPr>
    </w:p>
    <w:p w:rsidR="00F6292A" w:rsidRDefault="00F6292A" w:rsidP="00F6292A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>III.  First Public Comment Session,  Carol Ewing</w:t>
      </w:r>
    </w:p>
    <w:p w:rsidR="00814AC1" w:rsidRPr="00814AC1" w:rsidRDefault="00814AC1" w:rsidP="00F6292A">
      <w:pPr>
        <w:pStyle w:val="NoSpacing"/>
        <w:rPr>
          <w:sz w:val="28"/>
          <w:szCs w:val="28"/>
        </w:rPr>
      </w:pPr>
      <w:r w:rsidRPr="00814AC1">
        <w:rPr>
          <w:sz w:val="28"/>
          <w:szCs w:val="28"/>
        </w:rPr>
        <w:t>None</w:t>
      </w:r>
    </w:p>
    <w:p w:rsidR="00063805" w:rsidRPr="00063805" w:rsidRDefault="00063805" w:rsidP="00F6292A">
      <w:pPr>
        <w:pStyle w:val="NoSpacing"/>
        <w:rPr>
          <w:b/>
          <w:sz w:val="28"/>
          <w:szCs w:val="28"/>
        </w:rPr>
      </w:pPr>
    </w:p>
    <w:p w:rsidR="00F6292A" w:rsidRDefault="00F6292A" w:rsidP="00F6292A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>IV.  Welcome and Introduction of Guests, Carol Ewing</w:t>
      </w:r>
    </w:p>
    <w:p w:rsidR="00E2097C" w:rsidRPr="000E39C3" w:rsidRDefault="00E2097C" w:rsidP="00F6292A">
      <w:pPr>
        <w:pStyle w:val="NoSpacing"/>
        <w:rPr>
          <w:sz w:val="28"/>
          <w:szCs w:val="28"/>
        </w:rPr>
      </w:pPr>
      <w:r w:rsidRPr="000E39C3">
        <w:rPr>
          <w:sz w:val="28"/>
          <w:szCs w:val="28"/>
        </w:rPr>
        <w:t>None</w:t>
      </w:r>
    </w:p>
    <w:p w:rsidR="00063805" w:rsidRPr="00063805" w:rsidRDefault="00063805" w:rsidP="00814AC1">
      <w:pPr>
        <w:pStyle w:val="NoSpacing"/>
        <w:rPr>
          <w:b/>
          <w:sz w:val="28"/>
          <w:szCs w:val="28"/>
        </w:rPr>
      </w:pPr>
    </w:p>
    <w:p w:rsidR="00F6292A" w:rsidRDefault="00F6292A" w:rsidP="00F6292A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>V.  For Possible Action – Vote to accept the Agenda, Carol Ewing</w:t>
      </w:r>
    </w:p>
    <w:p w:rsidR="00814AC1" w:rsidRDefault="00B4257F" w:rsidP="009208FD">
      <w:pPr>
        <w:ind w:left="0" w:firstLine="0"/>
        <w:rPr>
          <w:b/>
          <w:sz w:val="28"/>
          <w:szCs w:val="28"/>
        </w:rPr>
      </w:pPr>
      <w:r w:rsidRPr="00082929">
        <w:rPr>
          <w:sz w:val="28"/>
          <w:szCs w:val="28"/>
        </w:rPr>
        <w:lastRenderedPageBreak/>
        <w:t xml:space="preserve">Bert Hansen </w:t>
      </w:r>
      <w:r w:rsidR="00814AC1" w:rsidRPr="00082929">
        <w:rPr>
          <w:sz w:val="28"/>
          <w:szCs w:val="28"/>
        </w:rPr>
        <w:t>made a motion to accept the agenda; Bill Schley seconded it and passed unanimously</w:t>
      </w:r>
      <w:r>
        <w:rPr>
          <w:b/>
          <w:sz w:val="28"/>
          <w:szCs w:val="28"/>
        </w:rPr>
        <w:t>.</w:t>
      </w:r>
      <w:r w:rsidR="00814AC1" w:rsidRPr="00E2097C">
        <w:rPr>
          <w:b/>
          <w:sz w:val="28"/>
          <w:szCs w:val="28"/>
        </w:rPr>
        <w:t xml:space="preserve"> </w:t>
      </w:r>
    </w:p>
    <w:p w:rsidR="0035363A" w:rsidRPr="00E2097C" w:rsidRDefault="0035363A" w:rsidP="009208FD">
      <w:pPr>
        <w:ind w:left="0" w:firstLine="0"/>
        <w:rPr>
          <w:b/>
          <w:sz w:val="28"/>
          <w:szCs w:val="28"/>
        </w:rPr>
      </w:pPr>
    </w:p>
    <w:p w:rsidR="00F6292A" w:rsidRPr="00810579" w:rsidRDefault="00503083" w:rsidP="00F6292A">
      <w:pPr>
        <w:pStyle w:val="NoSpacing"/>
        <w:rPr>
          <w:sz w:val="28"/>
          <w:szCs w:val="28"/>
        </w:rPr>
      </w:pPr>
      <w:r w:rsidRPr="00810579">
        <w:rPr>
          <w:sz w:val="28"/>
          <w:szCs w:val="28"/>
        </w:rPr>
        <w:t>3:06pm Ivan Delgado</w:t>
      </w:r>
      <w:r w:rsidR="0035363A" w:rsidRPr="00810579">
        <w:rPr>
          <w:sz w:val="28"/>
          <w:szCs w:val="28"/>
        </w:rPr>
        <w:t xml:space="preserve"> and Nels Brown </w:t>
      </w:r>
      <w:r w:rsidRPr="00810579">
        <w:rPr>
          <w:sz w:val="28"/>
          <w:szCs w:val="28"/>
        </w:rPr>
        <w:t>joined the group.</w:t>
      </w:r>
    </w:p>
    <w:p w:rsidR="0035363A" w:rsidRDefault="0035363A" w:rsidP="00F6292A">
      <w:pPr>
        <w:pStyle w:val="NoSpacing"/>
        <w:rPr>
          <w:b/>
          <w:sz w:val="28"/>
          <w:szCs w:val="28"/>
        </w:rPr>
      </w:pPr>
    </w:p>
    <w:p w:rsidR="00F6292A" w:rsidRPr="00063805" w:rsidRDefault="00F6292A" w:rsidP="00F6292A">
      <w:pPr>
        <w:pStyle w:val="NoSpacing"/>
        <w:rPr>
          <w:b/>
          <w:sz w:val="28"/>
          <w:szCs w:val="28"/>
        </w:rPr>
      </w:pPr>
      <w:r w:rsidRPr="00063805">
        <w:rPr>
          <w:b/>
          <w:sz w:val="28"/>
          <w:szCs w:val="28"/>
        </w:rPr>
        <w:t>VI.  New Business</w:t>
      </w:r>
    </w:p>
    <w:p w:rsidR="00F6292A" w:rsidRDefault="00F6292A" w:rsidP="00F629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63805">
        <w:rPr>
          <w:sz w:val="28"/>
          <w:szCs w:val="28"/>
        </w:rPr>
        <w:t>Appointment of Subcommittees, Carol Ewing</w:t>
      </w:r>
    </w:p>
    <w:p w:rsidR="00957428" w:rsidRDefault="00687A2B" w:rsidP="009208FD">
      <w:pPr>
        <w:pStyle w:val="NoSpacing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Carol Ewing initiated this item </w:t>
      </w:r>
      <w:r w:rsidR="00E35CE9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explaining that </w:t>
      </w:r>
      <w:r w:rsidR="00E35CE9">
        <w:rPr>
          <w:sz w:val="28"/>
          <w:szCs w:val="28"/>
        </w:rPr>
        <w:t>she had</w:t>
      </w:r>
      <w:r w:rsidR="006B04ED">
        <w:rPr>
          <w:sz w:val="28"/>
          <w:szCs w:val="28"/>
        </w:rPr>
        <w:t xml:space="preserve"> been investigating and</w:t>
      </w:r>
      <w:r w:rsidR="00E35CE9">
        <w:rPr>
          <w:sz w:val="28"/>
          <w:szCs w:val="28"/>
        </w:rPr>
        <w:t xml:space="preserve"> pho</w:t>
      </w:r>
      <w:r w:rsidR="006B04ED">
        <w:rPr>
          <w:sz w:val="28"/>
          <w:szCs w:val="28"/>
        </w:rPr>
        <w:t xml:space="preserve">ning </w:t>
      </w:r>
      <w:r w:rsidR="00E35CE9">
        <w:rPr>
          <w:sz w:val="28"/>
          <w:szCs w:val="28"/>
        </w:rPr>
        <w:t xml:space="preserve">all prospective members to ask if they would be willing to work on the committees they felt were pertinent to the work of the members. </w:t>
      </w:r>
      <w:r w:rsidR="009D3742">
        <w:rPr>
          <w:sz w:val="28"/>
          <w:szCs w:val="28"/>
        </w:rPr>
        <w:t xml:space="preserve"> </w:t>
      </w:r>
      <w:r w:rsidR="000E39C3">
        <w:rPr>
          <w:sz w:val="28"/>
          <w:szCs w:val="28"/>
        </w:rPr>
        <w:t xml:space="preserve">The Following </w:t>
      </w:r>
      <w:r w:rsidR="009D3742">
        <w:rPr>
          <w:sz w:val="28"/>
          <w:szCs w:val="28"/>
        </w:rPr>
        <w:t>Five (5) Committees were</w:t>
      </w:r>
      <w:r w:rsidR="00DF6BAB">
        <w:rPr>
          <w:sz w:val="28"/>
          <w:szCs w:val="28"/>
        </w:rPr>
        <w:t xml:space="preserve"> named</w:t>
      </w:r>
      <w:r w:rsidR="009D3742">
        <w:rPr>
          <w:sz w:val="28"/>
          <w:szCs w:val="28"/>
        </w:rPr>
        <w:t>.</w:t>
      </w:r>
    </w:p>
    <w:p w:rsidR="00957428" w:rsidRDefault="00957428" w:rsidP="009208FD">
      <w:pPr>
        <w:pStyle w:val="NoSpacing"/>
        <w:ind w:left="0" w:firstLine="0"/>
        <w:rPr>
          <w:sz w:val="28"/>
          <w:szCs w:val="28"/>
        </w:rPr>
      </w:pPr>
    </w:p>
    <w:p w:rsidR="00957428" w:rsidRPr="00CF46F9" w:rsidRDefault="00957428" w:rsidP="009208FD">
      <w:pPr>
        <w:pStyle w:val="NoSpacing"/>
        <w:ind w:left="0" w:firstLine="0"/>
        <w:rPr>
          <w:b/>
          <w:i/>
          <w:sz w:val="28"/>
          <w:szCs w:val="28"/>
        </w:rPr>
      </w:pPr>
      <w:r w:rsidRPr="009D3742">
        <w:rPr>
          <w:b/>
          <w:sz w:val="28"/>
          <w:szCs w:val="28"/>
          <w:u w:val="single"/>
        </w:rPr>
        <w:t>Please Find the Subcommittees Below</w:t>
      </w:r>
      <w:r w:rsidR="00B637B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13335">
        <w:rPr>
          <w:sz w:val="28"/>
          <w:szCs w:val="28"/>
        </w:rPr>
        <w:t xml:space="preserve">which </w:t>
      </w:r>
      <w:r>
        <w:rPr>
          <w:sz w:val="28"/>
          <w:szCs w:val="28"/>
        </w:rPr>
        <w:t>includ</w:t>
      </w:r>
      <w:r w:rsidR="00E13335">
        <w:rPr>
          <w:sz w:val="28"/>
          <w:szCs w:val="28"/>
        </w:rPr>
        <w:t>es</w:t>
      </w:r>
      <w:r>
        <w:rPr>
          <w:sz w:val="28"/>
          <w:szCs w:val="28"/>
        </w:rPr>
        <w:t xml:space="preserve"> the Chairperson and his/her members who ha</w:t>
      </w:r>
      <w:r w:rsidR="00DF6BAB">
        <w:rPr>
          <w:sz w:val="28"/>
          <w:szCs w:val="28"/>
        </w:rPr>
        <w:t>ve</w:t>
      </w:r>
      <w:r>
        <w:rPr>
          <w:sz w:val="28"/>
          <w:szCs w:val="28"/>
        </w:rPr>
        <w:t xml:space="preserve"> agreed to join.  Bert Hansen, Vice Chairperson </w:t>
      </w:r>
      <w:r w:rsidR="0014442C">
        <w:rPr>
          <w:sz w:val="28"/>
          <w:szCs w:val="28"/>
        </w:rPr>
        <w:t xml:space="preserve">of the Full Committee </w:t>
      </w:r>
      <w:r>
        <w:rPr>
          <w:sz w:val="28"/>
          <w:szCs w:val="28"/>
        </w:rPr>
        <w:t xml:space="preserve">is a member of all Subcommittees </w:t>
      </w:r>
      <w:r w:rsidR="0014442C">
        <w:rPr>
          <w:sz w:val="28"/>
          <w:szCs w:val="28"/>
        </w:rPr>
        <w:t xml:space="preserve">by default regarding </w:t>
      </w:r>
      <w:r w:rsidR="0014442C" w:rsidRPr="00CF46F9">
        <w:rPr>
          <w:b/>
          <w:i/>
          <w:sz w:val="28"/>
          <w:szCs w:val="28"/>
        </w:rPr>
        <w:t xml:space="preserve">BEN </w:t>
      </w:r>
      <w:r w:rsidR="00503083" w:rsidRPr="00CF46F9">
        <w:rPr>
          <w:b/>
          <w:i/>
          <w:sz w:val="28"/>
          <w:szCs w:val="28"/>
        </w:rPr>
        <w:t>B</w:t>
      </w:r>
      <w:r w:rsidR="0014442C" w:rsidRPr="00CF46F9">
        <w:rPr>
          <w:b/>
          <w:i/>
          <w:sz w:val="28"/>
          <w:szCs w:val="28"/>
        </w:rPr>
        <w:t>ylaws.</w:t>
      </w:r>
      <w:r w:rsidR="00CF46F9">
        <w:rPr>
          <w:sz w:val="28"/>
          <w:szCs w:val="28"/>
        </w:rPr>
        <w:t xml:space="preserve">  [</w:t>
      </w:r>
      <w:r w:rsidR="000E39C3">
        <w:rPr>
          <w:sz w:val="28"/>
          <w:szCs w:val="28"/>
        </w:rPr>
        <w:t>“</w:t>
      </w:r>
      <w:r w:rsidR="00CF46F9" w:rsidRPr="00CF46F9">
        <w:rPr>
          <w:b/>
          <w:i/>
          <w:sz w:val="28"/>
          <w:szCs w:val="28"/>
        </w:rPr>
        <w:t>Section 8 Duties of Officers   C-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CF46F9" w:rsidRPr="00CF46F9">
        <w:rPr>
          <w:rFonts w:ascii="Times New Roman" w:eastAsia="Times New Roman" w:hAnsi="Times New Roman"/>
          <w:b/>
          <w:i/>
          <w:spacing w:val="20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Will</w:t>
      </w:r>
      <w:r w:rsidR="00CF46F9" w:rsidRPr="00CF46F9">
        <w:rPr>
          <w:rFonts w:ascii="Times New Roman" w:eastAsia="Times New Roman" w:hAnsi="Times New Roman"/>
          <w:b/>
          <w:i/>
          <w:spacing w:val="19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serve</w:t>
      </w:r>
      <w:r w:rsidR="00CF46F9" w:rsidRPr="00CF46F9">
        <w:rPr>
          <w:rFonts w:ascii="Times New Roman" w:eastAsia="Times New Roman" w:hAnsi="Times New Roman"/>
          <w:b/>
          <w:i/>
          <w:spacing w:val="55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as</w:t>
      </w:r>
      <w:r w:rsidR="00CF46F9" w:rsidRPr="00CF46F9">
        <w:rPr>
          <w:rFonts w:ascii="Times New Roman" w:eastAsia="Times New Roman" w:hAnsi="Times New Roman"/>
          <w:b/>
          <w:i/>
          <w:spacing w:val="28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an</w:t>
      </w:r>
      <w:r w:rsidR="00CF46F9" w:rsidRPr="00CF46F9">
        <w:rPr>
          <w:rFonts w:ascii="Times New Roman" w:eastAsia="Times New Roman" w:hAnsi="Times New Roman"/>
          <w:b/>
          <w:i/>
          <w:spacing w:val="41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ex-officio</w:t>
      </w:r>
      <w:r w:rsidR="00CF46F9" w:rsidRPr="00CF46F9">
        <w:rPr>
          <w:rFonts w:ascii="Times New Roman" w:eastAsia="Times New Roman" w:hAnsi="Times New Roman"/>
          <w:b/>
          <w:i/>
          <w:spacing w:val="8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sz w:val="28"/>
          <w:szCs w:val="28"/>
        </w:rPr>
        <w:t>member of all</w:t>
      </w:r>
      <w:r w:rsidR="00CF46F9" w:rsidRPr="00CF46F9">
        <w:rPr>
          <w:rFonts w:ascii="Times New Roman" w:eastAsia="Times New Roman" w:hAnsi="Times New Roman"/>
          <w:b/>
          <w:i/>
          <w:spacing w:val="14"/>
          <w:sz w:val="28"/>
          <w:szCs w:val="28"/>
        </w:rPr>
        <w:t xml:space="preserve"> </w:t>
      </w:r>
      <w:r w:rsidR="00CF46F9" w:rsidRPr="00CF46F9">
        <w:rPr>
          <w:rFonts w:ascii="Times New Roman" w:eastAsia="Times New Roman" w:hAnsi="Times New Roman"/>
          <w:b/>
          <w:i/>
          <w:w w:val="107"/>
          <w:sz w:val="28"/>
          <w:szCs w:val="28"/>
        </w:rPr>
        <w:t>sub-committees</w:t>
      </w:r>
      <w:r w:rsidR="00CF46F9">
        <w:rPr>
          <w:rFonts w:ascii="Times New Roman" w:eastAsia="Times New Roman" w:hAnsi="Times New Roman"/>
          <w:b/>
          <w:i/>
          <w:w w:val="107"/>
          <w:sz w:val="28"/>
          <w:szCs w:val="28"/>
        </w:rPr>
        <w:t>.</w:t>
      </w:r>
      <w:r w:rsidR="000E39C3">
        <w:rPr>
          <w:rFonts w:ascii="Times New Roman" w:eastAsia="Times New Roman" w:hAnsi="Times New Roman"/>
          <w:b/>
          <w:i/>
          <w:w w:val="107"/>
          <w:sz w:val="28"/>
          <w:szCs w:val="28"/>
        </w:rPr>
        <w:t>”</w:t>
      </w:r>
      <w:r w:rsidR="00CF46F9">
        <w:rPr>
          <w:rFonts w:ascii="Times New Roman" w:eastAsia="Times New Roman" w:hAnsi="Times New Roman"/>
          <w:b/>
          <w:i/>
          <w:w w:val="107"/>
          <w:sz w:val="28"/>
          <w:szCs w:val="28"/>
        </w:rPr>
        <w:t>]</w:t>
      </w:r>
    </w:p>
    <w:p w:rsidR="00957428" w:rsidRDefault="00957428" w:rsidP="00F6292A">
      <w:pPr>
        <w:pStyle w:val="NoSpacing"/>
        <w:ind w:left="0" w:firstLine="0"/>
        <w:rPr>
          <w:b/>
          <w:sz w:val="28"/>
          <w:szCs w:val="28"/>
        </w:rPr>
      </w:pPr>
    </w:p>
    <w:p w:rsidR="00957428" w:rsidRPr="006B04ED" w:rsidRDefault="00957428" w:rsidP="00434716">
      <w:pPr>
        <w:pStyle w:val="NoSpacing"/>
        <w:ind w:left="832"/>
        <w:rPr>
          <w:b/>
          <w:u w:val="single"/>
        </w:rPr>
      </w:pPr>
      <w:r w:rsidRPr="005C0629">
        <w:rPr>
          <w:b/>
          <w:highlight w:val="yellow"/>
          <w:u w:val="single"/>
        </w:rPr>
        <w:t>Finance- Audit &amp; Budget Subcommittee</w:t>
      </w:r>
    </w:p>
    <w:tbl>
      <w:tblPr>
        <w:tblW w:w="0" w:type="auto"/>
        <w:tblInd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761"/>
      </w:tblGrid>
      <w:tr w:rsidR="00957428" w:rsidRPr="009D3742" w:rsidTr="00B637B5">
        <w:tc>
          <w:tcPr>
            <w:tcW w:w="603" w:type="dxa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Chairperson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Elizabeth Perring</w:t>
            </w:r>
          </w:p>
        </w:tc>
      </w:tr>
      <w:tr w:rsidR="00957428" w:rsidRPr="009D3742" w:rsidTr="00B637B5">
        <w:tc>
          <w:tcPr>
            <w:tcW w:w="603" w:type="dxa"/>
            <w:shd w:val="clear" w:color="auto" w:fill="auto"/>
          </w:tcPr>
          <w:p w:rsidR="00957428" w:rsidRPr="009D3742" w:rsidRDefault="00957428" w:rsidP="00957428">
            <w:pPr>
              <w:pStyle w:val="NoSpacing"/>
              <w:rPr>
                <w:b/>
                <w:highlight w:val="yellow"/>
              </w:rPr>
            </w:pPr>
            <w:r w:rsidRPr="008E6813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9858F5" w:rsidRDefault="00957428" w:rsidP="00E13335">
            <w:pPr>
              <w:pStyle w:val="NoSpacing"/>
              <w:rPr>
                <w:b/>
                <w:highlight w:val="yellow"/>
              </w:rPr>
            </w:pPr>
            <w:r w:rsidRPr="00E13335">
              <w:rPr>
                <w:b/>
              </w:rPr>
              <w:t>Bill Schley</w:t>
            </w:r>
            <w:r w:rsidR="00CC76F4" w:rsidRPr="00E13335">
              <w:rPr>
                <w:b/>
              </w:rPr>
              <w:t xml:space="preserve"> </w:t>
            </w:r>
          </w:p>
        </w:tc>
      </w:tr>
      <w:tr w:rsidR="00957428" w:rsidRPr="009D3742" w:rsidTr="00B637B5">
        <w:tc>
          <w:tcPr>
            <w:tcW w:w="603" w:type="dxa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Marcos Hurtado</w:t>
            </w:r>
          </w:p>
        </w:tc>
      </w:tr>
      <w:tr w:rsidR="00957428" w:rsidRPr="009D3742" w:rsidTr="00B637B5">
        <w:tc>
          <w:tcPr>
            <w:tcW w:w="603" w:type="dxa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  <w:u w:val="single"/>
              </w:rPr>
            </w:pPr>
            <w:r w:rsidRPr="006B04ED">
              <w:rPr>
                <w:b/>
                <w:u w:val="single"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  <w:u w:val="single"/>
              </w:rPr>
            </w:pPr>
            <w:r w:rsidRPr="006B04ED">
              <w:rPr>
                <w:b/>
                <w:u w:val="single"/>
              </w:rPr>
              <w:t>Miki Yamada</w:t>
            </w:r>
          </w:p>
        </w:tc>
      </w:tr>
      <w:tr w:rsidR="00434716" w:rsidRPr="009D3742" w:rsidTr="00B637B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16" w:rsidRPr="009D3742" w:rsidRDefault="00434716" w:rsidP="00434716">
            <w:pPr>
              <w:pStyle w:val="NoSpacing"/>
              <w:rPr>
                <w:b/>
                <w:highlight w:val="yellow"/>
                <w:u w:val="single"/>
              </w:rPr>
            </w:pPr>
            <w:r w:rsidRPr="008E6813">
              <w:rPr>
                <w:b/>
                <w:u w:val="single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16" w:rsidRPr="009D3742" w:rsidRDefault="00434716" w:rsidP="00D5484D">
            <w:pPr>
              <w:pStyle w:val="NoSpacing"/>
              <w:rPr>
                <w:b/>
                <w:highlight w:val="yellow"/>
                <w:u w:val="single"/>
              </w:rPr>
            </w:pPr>
            <w:r w:rsidRPr="008E6813">
              <w:rPr>
                <w:b/>
                <w:u w:val="single"/>
              </w:rPr>
              <w:t>Bert Hansen</w:t>
            </w:r>
          </w:p>
        </w:tc>
      </w:tr>
    </w:tbl>
    <w:p w:rsidR="00957428" w:rsidRPr="009D3742" w:rsidRDefault="00957428" w:rsidP="00957428">
      <w:pPr>
        <w:pStyle w:val="NoSpacing"/>
        <w:rPr>
          <w:b/>
          <w:highlight w:val="yellow"/>
          <w:u w:val="single"/>
        </w:rPr>
      </w:pPr>
    </w:p>
    <w:p w:rsidR="00957428" w:rsidRPr="006B04ED" w:rsidRDefault="00957428" w:rsidP="00434716">
      <w:pPr>
        <w:pStyle w:val="NoSpacing"/>
        <w:ind w:left="790"/>
        <w:rPr>
          <w:b/>
          <w:u w:val="single"/>
        </w:rPr>
      </w:pPr>
      <w:r w:rsidRPr="009858F5">
        <w:rPr>
          <w:b/>
          <w:highlight w:val="yellow"/>
          <w:u w:val="single"/>
        </w:rPr>
        <w:t>Policies and Procedures Subcommittee</w:t>
      </w:r>
    </w:p>
    <w:tbl>
      <w:tblPr>
        <w:tblW w:w="3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847"/>
      </w:tblGrid>
      <w:tr w:rsidR="00957428" w:rsidRPr="009D3742" w:rsidTr="00B637B5">
        <w:trPr>
          <w:trHeight w:val="270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Chairperson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Harold Petrofsky</w:t>
            </w:r>
          </w:p>
        </w:tc>
      </w:tr>
      <w:tr w:rsidR="0014442C" w:rsidRPr="009D3742" w:rsidTr="00B637B5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14442C" w:rsidRPr="006B04ED" w:rsidRDefault="0014442C" w:rsidP="0014442C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14442C" w:rsidRPr="006B04ED" w:rsidRDefault="0014442C" w:rsidP="0014442C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Bert Hansen</w:t>
            </w:r>
          </w:p>
        </w:tc>
      </w:tr>
    </w:tbl>
    <w:p w:rsidR="00957428" w:rsidRPr="009D3742" w:rsidRDefault="00957428" w:rsidP="00957428">
      <w:pPr>
        <w:pStyle w:val="NoSpacing"/>
        <w:rPr>
          <w:b/>
          <w:highlight w:val="yellow"/>
        </w:rPr>
      </w:pPr>
    </w:p>
    <w:p w:rsidR="00957428" w:rsidRPr="006B04ED" w:rsidRDefault="00957428" w:rsidP="00434716">
      <w:pPr>
        <w:pStyle w:val="NoSpacing"/>
        <w:ind w:left="790"/>
        <w:rPr>
          <w:b/>
          <w:u w:val="single"/>
        </w:rPr>
      </w:pPr>
      <w:r w:rsidRPr="0035363A">
        <w:rPr>
          <w:b/>
          <w:highlight w:val="yellow"/>
          <w:u w:val="single"/>
        </w:rPr>
        <w:t>Long Range Planning Subcommittee</w:t>
      </w:r>
      <w:r w:rsidRPr="006B04ED">
        <w:rPr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804"/>
      </w:tblGrid>
      <w:tr w:rsidR="00957428" w:rsidRPr="006B04ED" w:rsidTr="00D5484D">
        <w:trPr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Chairperson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Bert Hansen</w:t>
            </w:r>
          </w:p>
        </w:tc>
      </w:tr>
      <w:tr w:rsidR="00957428" w:rsidRPr="006B04ED" w:rsidTr="00D5484D">
        <w:trPr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Bill Schley</w:t>
            </w:r>
          </w:p>
        </w:tc>
      </w:tr>
      <w:tr w:rsidR="00957428" w:rsidRPr="009D3742" w:rsidTr="00D5484D">
        <w:trPr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Harold Petrofsky</w:t>
            </w:r>
          </w:p>
        </w:tc>
      </w:tr>
    </w:tbl>
    <w:p w:rsidR="00957428" w:rsidRPr="0035363A" w:rsidRDefault="00957428" w:rsidP="00957428">
      <w:pPr>
        <w:pStyle w:val="NoSpacing"/>
        <w:rPr>
          <w:b/>
          <w:highlight w:val="yellow"/>
        </w:rPr>
      </w:pPr>
    </w:p>
    <w:p w:rsidR="00957428" w:rsidRPr="006B04ED" w:rsidRDefault="00957428" w:rsidP="00957428">
      <w:pPr>
        <w:pStyle w:val="NoSpacing"/>
        <w:rPr>
          <w:b/>
          <w:u w:val="single"/>
        </w:rPr>
      </w:pPr>
      <w:r w:rsidRPr="009858F5">
        <w:rPr>
          <w:b/>
          <w:highlight w:val="yellow"/>
          <w:u w:val="single"/>
        </w:rPr>
        <w:t>Training and Development Subcommittee</w:t>
      </w:r>
    </w:p>
    <w:tbl>
      <w:tblPr>
        <w:tblW w:w="3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804"/>
      </w:tblGrid>
      <w:tr w:rsidR="00957428" w:rsidRPr="009D3742" w:rsidTr="008E6813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Chairperson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Bill Schley</w:t>
            </w:r>
          </w:p>
        </w:tc>
      </w:tr>
      <w:tr w:rsidR="00957428" w:rsidRPr="009D3742" w:rsidTr="008E6813">
        <w:trPr>
          <w:trHeight w:val="67"/>
          <w:jc w:val="center"/>
        </w:trPr>
        <w:tc>
          <w:tcPr>
            <w:tcW w:w="0" w:type="auto"/>
            <w:shd w:val="clear" w:color="auto" w:fill="auto"/>
          </w:tcPr>
          <w:p w:rsidR="00957428" w:rsidRPr="008E6813" w:rsidRDefault="00957428" w:rsidP="00957428">
            <w:pPr>
              <w:pStyle w:val="NoSpacing"/>
              <w:rPr>
                <w:b/>
              </w:rPr>
            </w:pPr>
            <w:r w:rsidRPr="008E6813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8E6813" w:rsidRDefault="008E6813" w:rsidP="00957428">
            <w:pPr>
              <w:pStyle w:val="NoSpacing"/>
              <w:rPr>
                <w:b/>
              </w:rPr>
            </w:pPr>
            <w:r w:rsidRPr="008E6813">
              <w:rPr>
                <w:b/>
              </w:rPr>
              <w:t>Ivan Delgado</w:t>
            </w:r>
          </w:p>
        </w:tc>
      </w:tr>
      <w:tr w:rsidR="00957428" w:rsidRPr="009D3742" w:rsidTr="008E6813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Bert Hansen</w:t>
            </w:r>
          </w:p>
        </w:tc>
      </w:tr>
      <w:tr w:rsidR="00957428" w:rsidRPr="009D3742" w:rsidTr="008E6813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Harold Petrofsky</w:t>
            </w:r>
          </w:p>
        </w:tc>
      </w:tr>
    </w:tbl>
    <w:p w:rsidR="00957428" w:rsidRPr="0014442C" w:rsidRDefault="00957428" w:rsidP="00957428">
      <w:pPr>
        <w:pStyle w:val="NoSpacing"/>
        <w:rPr>
          <w:b/>
        </w:rPr>
      </w:pPr>
    </w:p>
    <w:p w:rsidR="00957428" w:rsidRPr="0014442C" w:rsidRDefault="00957428" w:rsidP="00957428">
      <w:pPr>
        <w:pStyle w:val="NoSpacing"/>
        <w:rPr>
          <w:b/>
          <w:u w:val="single"/>
        </w:rPr>
      </w:pPr>
      <w:r w:rsidRPr="005C0629">
        <w:rPr>
          <w:b/>
          <w:highlight w:val="yellow"/>
          <w:u w:val="single"/>
        </w:rPr>
        <w:t>Legislative Watch Dog Subcommittee</w:t>
      </w:r>
      <w:r w:rsidRPr="0014442C">
        <w:rPr>
          <w:b/>
          <w:u w:val="single"/>
        </w:rPr>
        <w:t xml:space="preserve"> </w:t>
      </w:r>
    </w:p>
    <w:tbl>
      <w:tblPr>
        <w:tblW w:w="2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643"/>
      </w:tblGrid>
      <w:tr w:rsidR="00957428" w:rsidRPr="009D3742" w:rsidTr="00B637B5">
        <w:trPr>
          <w:trHeight w:val="267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Chairperson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6B04ED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April Smith</w:t>
            </w:r>
          </w:p>
        </w:tc>
      </w:tr>
      <w:tr w:rsidR="00957428" w:rsidRPr="009D3742" w:rsidTr="00E13335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957428" w:rsidRPr="009D3742" w:rsidRDefault="00957428" w:rsidP="00957428">
            <w:pPr>
              <w:pStyle w:val="NoSpacing"/>
              <w:rPr>
                <w:b/>
                <w:highlight w:val="yellow"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9D3742" w:rsidRDefault="008E6813" w:rsidP="00957428">
            <w:pPr>
              <w:pStyle w:val="NoSpacing"/>
              <w:rPr>
                <w:b/>
                <w:highlight w:val="yellow"/>
              </w:rPr>
            </w:pPr>
            <w:r>
              <w:rPr>
                <w:b/>
              </w:rPr>
              <w:t>Dustin Varnell</w:t>
            </w:r>
          </w:p>
        </w:tc>
      </w:tr>
      <w:tr w:rsidR="00957428" w:rsidRPr="009D3742" w:rsidTr="00B637B5">
        <w:trPr>
          <w:trHeight w:val="67"/>
          <w:jc w:val="center"/>
        </w:trPr>
        <w:tc>
          <w:tcPr>
            <w:tcW w:w="0" w:type="auto"/>
            <w:shd w:val="clear" w:color="auto" w:fill="auto"/>
          </w:tcPr>
          <w:p w:rsidR="00957428" w:rsidRPr="006B04ED" w:rsidRDefault="00957428" w:rsidP="00957428">
            <w:pPr>
              <w:pStyle w:val="NoSpacing"/>
              <w:rPr>
                <w:b/>
              </w:rPr>
            </w:pPr>
            <w:r w:rsidRPr="006B04ED">
              <w:rPr>
                <w:b/>
              </w:rPr>
              <w:t>Member</w:t>
            </w:r>
          </w:p>
        </w:tc>
        <w:tc>
          <w:tcPr>
            <w:tcW w:w="0" w:type="auto"/>
            <w:shd w:val="clear" w:color="auto" w:fill="auto"/>
          </w:tcPr>
          <w:p w:rsidR="00957428" w:rsidRPr="006B04ED" w:rsidRDefault="008E6813" w:rsidP="00957428">
            <w:pPr>
              <w:pStyle w:val="NoSpacing"/>
              <w:rPr>
                <w:b/>
              </w:rPr>
            </w:pPr>
            <w:r>
              <w:rPr>
                <w:b/>
              </w:rPr>
              <w:t>Bert Hansen</w:t>
            </w:r>
          </w:p>
        </w:tc>
      </w:tr>
    </w:tbl>
    <w:p w:rsidR="00957428" w:rsidRPr="00957428" w:rsidRDefault="00957428" w:rsidP="00957428">
      <w:pPr>
        <w:pStyle w:val="NoSpacing"/>
        <w:rPr>
          <w:b/>
        </w:rPr>
      </w:pPr>
    </w:p>
    <w:p w:rsidR="00957428" w:rsidRPr="005C0629" w:rsidRDefault="005C0629" w:rsidP="00F6292A">
      <w:pPr>
        <w:pStyle w:val="NoSpacing"/>
        <w:ind w:left="0" w:firstLine="0"/>
        <w:rPr>
          <w:sz w:val="28"/>
          <w:szCs w:val="28"/>
        </w:rPr>
      </w:pPr>
      <w:r w:rsidRPr="005C0629">
        <w:rPr>
          <w:sz w:val="28"/>
          <w:szCs w:val="28"/>
        </w:rPr>
        <w:t xml:space="preserve">Zippora Jones asked Carol Ewing if there were any other Subcommittees </w:t>
      </w:r>
      <w:r w:rsidR="00DF6BAB">
        <w:rPr>
          <w:sz w:val="28"/>
          <w:szCs w:val="28"/>
        </w:rPr>
        <w:t>that would need the voices of I</w:t>
      </w:r>
      <w:r w:rsidRPr="005C0629">
        <w:rPr>
          <w:sz w:val="28"/>
          <w:szCs w:val="28"/>
        </w:rPr>
        <w:t>nterim Operators for changes or choices in the future.  While Ms. Ewing</w:t>
      </w:r>
      <w:r w:rsidR="00DF6BAB">
        <w:rPr>
          <w:sz w:val="28"/>
          <w:szCs w:val="28"/>
        </w:rPr>
        <w:t xml:space="preserve"> stated</w:t>
      </w:r>
      <w:r w:rsidRPr="005C0629">
        <w:rPr>
          <w:sz w:val="28"/>
          <w:szCs w:val="28"/>
        </w:rPr>
        <w:t xml:space="preserve"> that </w:t>
      </w:r>
      <w:r w:rsidRPr="005C0629">
        <w:rPr>
          <w:sz w:val="28"/>
          <w:szCs w:val="28"/>
        </w:rPr>
        <w:lastRenderedPageBreak/>
        <w:t>th</w:t>
      </w:r>
      <w:r w:rsidR="000E39C3">
        <w:rPr>
          <w:sz w:val="28"/>
          <w:szCs w:val="28"/>
        </w:rPr>
        <w:t>e</w:t>
      </w:r>
      <w:r w:rsidRPr="005C0629">
        <w:rPr>
          <w:sz w:val="28"/>
          <w:szCs w:val="28"/>
        </w:rPr>
        <w:t xml:space="preserve"> answer </w:t>
      </w:r>
      <w:r w:rsidR="000E39C3">
        <w:rPr>
          <w:sz w:val="28"/>
          <w:szCs w:val="28"/>
        </w:rPr>
        <w:t xml:space="preserve">to this matter </w:t>
      </w:r>
      <w:r w:rsidRPr="005C0629">
        <w:rPr>
          <w:sz w:val="28"/>
          <w:szCs w:val="28"/>
        </w:rPr>
        <w:t xml:space="preserve">had been given earlier in the meeting, Harold Petrofsky interjected offering that any Operator- licensed or not- is welcome to call into a </w:t>
      </w:r>
      <w:r>
        <w:rPr>
          <w:sz w:val="28"/>
          <w:szCs w:val="28"/>
        </w:rPr>
        <w:t>C</w:t>
      </w:r>
      <w:r w:rsidRPr="005C0629">
        <w:rPr>
          <w:sz w:val="28"/>
          <w:szCs w:val="28"/>
        </w:rPr>
        <w:t>ommittee meeting for discussion and will be heard “loud and clear” as those other Subcommittee members</w:t>
      </w:r>
      <w:r>
        <w:rPr>
          <w:sz w:val="28"/>
          <w:szCs w:val="28"/>
        </w:rPr>
        <w:t xml:space="preserve">, but cannot sit </w:t>
      </w:r>
      <w:r w:rsidR="00DF6BAB">
        <w:rPr>
          <w:sz w:val="28"/>
          <w:szCs w:val="28"/>
        </w:rPr>
        <w:t>on the Sub Committee</w:t>
      </w:r>
      <w:r>
        <w:rPr>
          <w:sz w:val="28"/>
          <w:szCs w:val="28"/>
        </w:rPr>
        <w:t xml:space="preserve">.  Bert Hansen endorsed Mr. </w:t>
      </w:r>
      <w:r w:rsidR="00E13335">
        <w:rPr>
          <w:sz w:val="28"/>
          <w:szCs w:val="28"/>
        </w:rPr>
        <w:t>Petrofsky’s response</w:t>
      </w:r>
      <w:r w:rsidR="000E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stating that if </w:t>
      </w:r>
      <w:r w:rsidR="009F2998">
        <w:rPr>
          <w:sz w:val="28"/>
          <w:szCs w:val="28"/>
        </w:rPr>
        <w:t xml:space="preserve">one </w:t>
      </w:r>
      <w:r w:rsidR="000E39C3">
        <w:rPr>
          <w:sz w:val="28"/>
          <w:szCs w:val="28"/>
        </w:rPr>
        <w:t>was</w:t>
      </w:r>
      <w:r w:rsidR="009F2998">
        <w:rPr>
          <w:sz w:val="28"/>
          <w:szCs w:val="28"/>
        </w:rPr>
        <w:t xml:space="preserve"> involved with the Program, they were welcome and entitled to have a voice in discussions.  </w:t>
      </w:r>
    </w:p>
    <w:p w:rsidR="005C0629" w:rsidRDefault="005C0629" w:rsidP="00F6292A">
      <w:pPr>
        <w:pStyle w:val="NoSpacing"/>
        <w:ind w:left="0" w:firstLine="0"/>
        <w:rPr>
          <w:b/>
          <w:sz w:val="28"/>
          <w:szCs w:val="28"/>
        </w:rPr>
      </w:pPr>
    </w:p>
    <w:p w:rsidR="00F6292A" w:rsidRDefault="00F6292A" w:rsidP="00F6292A">
      <w:pPr>
        <w:pStyle w:val="NoSpacing"/>
        <w:ind w:left="0" w:firstLine="0"/>
        <w:rPr>
          <w:b/>
          <w:sz w:val="28"/>
          <w:szCs w:val="28"/>
        </w:rPr>
      </w:pPr>
      <w:r w:rsidRPr="008E76DF">
        <w:rPr>
          <w:b/>
          <w:sz w:val="28"/>
          <w:szCs w:val="28"/>
        </w:rPr>
        <w:t>VII.  Second Public Comment,  Carol Ewing</w:t>
      </w:r>
    </w:p>
    <w:p w:rsidR="00CF46F9" w:rsidRPr="002606C2" w:rsidRDefault="00CF46F9" w:rsidP="00F6292A">
      <w:pPr>
        <w:pStyle w:val="NoSpacing"/>
        <w:ind w:left="0" w:firstLine="0"/>
        <w:rPr>
          <w:sz w:val="28"/>
          <w:szCs w:val="28"/>
        </w:rPr>
      </w:pPr>
      <w:r w:rsidRPr="002606C2">
        <w:rPr>
          <w:sz w:val="28"/>
          <w:szCs w:val="28"/>
        </w:rPr>
        <w:t xml:space="preserve">Harold Petrofsky </w:t>
      </w:r>
      <w:r w:rsidR="00DF6BAB">
        <w:rPr>
          <w:sz w:val="28"/>
          <w:szCs w:val="28"/>
        </w:rPr>
        <w:t>asked</w:t>
      </w:r>
      <w:r w:rsidRPr="002606C2">
        <w:rPr>
          <w:sz w:val="28"/>
          <w:szCs w:val="28"/>
        </w:rPr>
        <w:t xml:space="preserve"> David Furse that when he </w:t>
      </w:r>
      <w:r w:rsidR="002606C2" w:rsidRPr="002606C2">
        <w:rPr>
          <w:sz w:val="28"/>
          <w:szCs w:val="28"/>
        </w:rPr>
        <w:t>sends out emails in a</w:t>
      </w:r>
      <w:r w:rsidR="002606C2">
        <w:rPr>
          <w:sz w:val="28"/>
          <w:szCs w:val="28"/>
        </w:rPr>
        <w:t>n</w:t>
      </w:r>
      <w:r w:rsidR="002606C2" w:rsidRPr="002606C2">
        <w:rPr>
          <w:sz w:val="28"/>
          <w:szCs w:val="28"/>
        </w:rPr>
        <w:t xml:space="preserve"> 8-1/2 x 14 format, he has trouble printing the emails and sometimes must split up the message i</w:t>
      </w:r>
      <w:r w:rsidR="00DF6BAB">
        <w:rPr>
          <w:sz w:val="28"/>
          <w:szCs w:val="28"/>
        </w:rPr>
        <w:t>nto 2 pages. When Mr. Furse asked</w:t>
      </w:r>
      <w:r w:rsidR="002606C2" w:rsidRPr="002606C2">
        <w:rPr>
          <w:sz w:val="28"/>
          <w:szCs w:val="28"/>
        </w:rPr>
        <w:t xml:space="preserve"> whether he was referring to an email or attachment </w:t>
      </w:r>
      <w:r w:rsidR="002606C2">
        <w:rPr>
          <w:sz w:val="28"/>
          <w:szCs w:val="28"/>
        </w:rPr>
        <w:t xml:space="preserve">both agreeing to discuss the </w:t>
      </w:r>
      <w:r w:rsidR="002606C2" w:rsidRPr="002606C2">
        <w:rPr>
          <w:sz w:val="28"/>
          <w:szCs w:val="28"/>
        </w:rPr>
        <w:t>clarification after the meeting.</w:t>
      </w:r>
      <w:r w:rsidRPr="002606C2">
        <w:rPr>
          <w:sz w:val="28"/>
          <w:szCs w:val="28"/>
        </w:rPr>
        <w:br/>
      </w:r>
    </w:p>
    <w:p w:rsidR="00F6292A" w:rsidRDefault="00F6292A" w:rsidP="00F6292A">
      <w:pPr>
        <w:pStyle w:val="NoSpacing"/>
        <w:ind w:left="0" w:firstLine="0"/>
        <w:rPr>
          <w:b/>
          <w:sz w:val="28"/>
          <w:szCs w:val="28"/>
        </w:rPr>
      </w:pPr>
      <w:r w:rsidRPr="008E76DF">
        <w:rPr>
          <w:b/>
          <w:sz w:val="28"/>
          <w:szCs w:val="28"/>
        </w:rPr>
        <w:t>VIII.  Discussion-Date for Next NCBV Meeting,  Carol Ewing</w:t>
      </w:r>
    </w:p>
    <w:p w:rsidR="009D3742" w:rsidRPr="00DF6BAB" w:rsidRDefault="009D3742" w:rsidP="00F6292A">
      <w:pPr>
        <w:pStyle w:val="NoSpacing"/>
        <w:ind w:left="0" w:firstLine="0"/>
        <w:rPr>
          <w:sz w:val="28"/>
          <w:szCs w:val="28"/>
        </w:rPr>
      </w:pPr>
      <w:r w:rsidRPr="00DF6BAB">
        <w:rPr>
          <w:sz w:val="28"/>
          <w:szCs w:val="28"/>
        </w:rPr>
        <w:t>Friday, April 27</w:t>
      </w:r>
      <w:r w:rsidRPr="00DF6BAB">
        <w:rPr>
          <w:sz w:val="28"/>
          <w:szCs w:val="28"/>
          <w:vertAlign w:val="superscript"/>
        </w:rPr>
        <w:t>th</w:t>
      </w:r>
      <w:r w:rsidRPr="00DF6BAB">
        <w:rPr>
          <w:sz w:val="28"/>
          <w:szCs w:val="28"/>
        </w:rPr>
        <w:t xml:space="preserve"> at 3:30 pm was chosen</w:t>
      </w:r>
      <w:r w:rsidR="000E39C3" w:rsidRPr="00DF6BAB">
        <w:rPr>
          <w:sz w:val="28"/>
          <w:szCs w:val="28"/>
        </w:rPr>
        <w:t xml:space="preserve">   </w:t>
      </w:r>
    </w:p>
    <w:p w:rsidR="00F6292A" w:rsidRPr="00DF6BAB" w:rsidRDefault="00F6292A" w:rsidP="00F6292A">
      <w:pPr>
        <w:pStyle w:val="NoSpacing"/>
        <w:ind w:left="0" w:firstLine="0"/>
        <w:rPr>
          <w:sz w:val="28"/>
          <w:szCs w:val="28"/>
        </w:rPr>
      </w:pPr>
    </w:p>
    <w:p w:rsidR="00F6292A" w:rsidRDefault="00F6292A" w:rsidP="00F6292A">
      <w:pPr>
        <w:pStyle w:val="NoSpacing"/>
        <w:ind w:left="0" w:firstLine="0"/>
        <w:rPr>
          <w:b/>
          <w:sz w:val="28"/>
          <w:szCs w:val="28"/>
        </w:rPr>
      </w:pPr>
      <w:r w:rsidRPr="008E76DF">
        <w:rPr>
          <w:b/>
          <w:sz w:val="28"/>
          <w:szCs w:val="28"/>
        </w:rPr>
        <w:t xml:space="preserve">IX.  Adjournment,  </w:t>
      </w:r>
      <w:r w:rsidR="008E76DF" w:rsidRPr="008E76DF">
        <w:rPr>
          <w:b/>
          <w:sz w:val="28"/>
          <w:szCs w:val="28"/>
        </w:rPr>
        <w:t>Carol</w:t>
      </w:r>
      <w:r w:rsidRPr="008E76DF">
        <w:rPr>
          <w:b/>
          <w:sz w:val="28"/>
          <w:szCs w:val="28"/>
        </w:rPr>
        <w:t xml:space="preserve"> Ewing</w:t>
      </w:r>
    </w:p>
    <w:p w:rsidR="009D3742" w:rsidRDefault="009D3742" w:rsidP="00F6292A">
      <w:pPr>
        <w:pStyle w:val="NoSpacing"/>
        <w:ind w:left="0" w:firstLine="0"/>
        <w:rPr>
          <w:b/>
          <w:sz w:val="28"/>
          <w:szCs w:val="28"/>
        </w:rPr>
      </w:pPr>
      <w:r w:rsidRPr="00DF6BAB">
        <w:rPr>
          <w:sz w:val="28"/>
          <w:szCs w:val="28"/>
        </w:rPr>
        <w:t>Harold Petrofsky made a motion to adjourn this meeting</w:t>
      </w:r>
      <w:r w:rsidR="00DF6BAB">
        <w:rPr>
          <w:sz w:val="28"/>
          <w:szCs w:val="28"/>
        </w:rPr>
        <w:t>; it was</w:t>
      </w:r>
      <w:r w:rsidRPr="00DF6BAB">
        <w:rPr>
          <w:sz w:val="28"/>
          <w:szCs w:val="28"/>
        </w:rPr>
        <w:t xml:space="preserve"> seconded by Bert Hansen and passed unanimously</w:t>
      </w:r>
      <w:r>
        <w:rPr>
          <w:b/>
          <w:sz w:val="28"/>
          <w:szCs w:val="28"/>
        </w:rPr>
        <w:t>.</w:t>
      </w:r>
    </w:p>
    <w:p w:rsidR="00DF6BAB" w:rsidRDefault="00687A2B" w:rsidP="00F6292A">
      <w:pPr>
        <w:pStyle w:val="NoSpacing"/>
        <w:ind w:left="0" w:firstLine="0"/>
        <w:rPr>
          <w:sz w:val="28"/>
          <w:szCs w:val="28"/>
        </w:rPr>
      </w:pPr>
      <w:r w:rsidRPr="00687A2B">
        <w:rPr>
          <w:sz w:val="28"/>
          <w:szCs w:val="28"/>
        </w:rPr>
        <w:t xml:space="preserve">     </w:t>
      </w:r>
    </w:p>
    <w:p w:rsidR="00687A2B" w:rsidRPr="00687A2B" w:rsidRDefault="00687A2B" w:rsidP="00F6292A">
      <w:pPr>
        <w:pStyle w:val="NoSpacing"/>
        <w:ind w:left="0" w:firstLine="0"/>
        <w:rPr>
          <w:sz w:val="28"/>
          <w:szCs w:val="28"/>
        </w:rPr>
      </w:pPr>
      <w:r w:rsidRPr="00687A2B">
        <w:rPr>
          <w:sz w:val="28"/>
          <w:szCs w:val="28"/>
        </w:rPr>
        <w:t xml:space="preserve"> This meeting was adjourned at 3:20pm</w:t>
      </w:r>
      <w:r>
        <w:rPr>
          <w:sz w:val="28"/>
          <w:szCs w:val="28"/>
        </w:rPr>
        <w:t>.</w:t>
      </w:r>
    </w:p>
    <w:p w:rsidR="00F6292A" w:rsidRPr="008E76DF" w:rsidRDefault="00F6292A" w:rsidP="00F6292A">
      <w:pPr>
        <w:pStyle w:val="NoSpacing"/>
        <w:ind w:left="570" w:firstLine="0"/>
        <w:rPr>
          <w:b/>
          <w:sz w:val="28"/>
          <w:szCs w:val="28"/>
        </w:rPr>
      </w:pPr>
    </w:p>
    <w:p w:rsidR="00F6292A" w:rsidRPr="00063805" w:rsidRDefault="00F6292A" w:rsidP="00F6292A">
      <w:pPr>
        <w:pStyle w:val="NoSpacing"/>
        <w:rPr>
          <w:sz w:val="28"/>
          <w:szCs w:val="28"/>
        </w:rPr>
      </w:pPr>
    </w:p>
    <w:p w:rsidR="007E2C95" w:rsidRDefault="007E2C95" w:rsidP="007E2C95"/>
    <w:p w:rsidR="007E2C95" w:rsidRDefault="007E2C95" w:rsidP="007E2C95"/>
    <w:sectPr w:rsidR="007E2C95" w:rsidSect="00E209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02" w:rsidRDefault="00F37902" w:rsidP="009D3742">
      <w:r>
        <w:separator/>
      </w:r>
    </w:p>
  </w:endnote>
  <w:endnote w:type="continuationSeparator" w:id="0">
    <w:p w:rsidR="00F37902" w:rsidRDefault="00F37902" w:rsidP="009D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424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3742" w:rsidRDefault="009D37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1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1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742" w:rsidRDefault="009D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02" w:rsidRDefault="00F37902" w:rsidP="009D3742">
      <w:r>
        <w:separator/>
      </w:r>
    </w:p>
  </w:footnote>
  <w:footnote w:type="continuationSeparator" w:id="0">
    <w:p w:rsidR="00F37902" w:rsidRDefault="00F37902" w:rsidP="009D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468"/>
    <w:multiLevelType w:val="hybridMultilevel"/>
    <w:tmpl w:val="62385BE4"/>
    <w:lvl w:ilvl="0" w:tplc="B5ECA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438"/>
    <w:multiLevelType w:val="hybridMultilevel"/>
    <w:tmpl w:val="865C1366"/>
    <w:lvl w:ilvl="0" w:tplc="4C4C85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277F"/>
    <w:multiLevelType w:val="hybridMultilevel"/>
    <w:tmpl w:val="158C1E00"/>
    <w:lvl w:ilvl="0" w:tplc="2FA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304D"/>
    <w:multiLevelType w:val="hybridMultilevel"/>
    <w:tmpl w:val="02D4E9FC"/>
    <w:lvl w:ilvl="0" w:tplc="A84AA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5"/>
    <w:rsid w:val="000362A6"/>
    <w:rsid w:val="00063805"/>
    <w:rsid w:val="00082929"/>
    <w:rsid w:val="000E39C3"/>
    <w:rsid w:val="001266A1"/>
    <w:rsid w:val="0014442C"/>
    <w:rsid w:val="001570CC"/>
    <w:rsid w:val="002343C2"/>
    <w:rsid w:val="002606C2"/>
    <w:rsid w:val="0028202E"/>
    <w:rsid w:val="0035363A"/>
    <w:rsid w:val="004109AE"/>
    <w:rsid w:val="00434716"/>
    <w:rsid w:val="004C352F"/>
    <w:rsid w:val="00503083"/>
    <w:rsid w:val="005262DF"/>
    <w:rsid w:val="00530CE5"/>
    <w:rsid w:val="005C0629"/>
    <w:rsid w:val="0060216E"/>
    <w:rsid w:val="006633D7"/>
    <w:rsid w:val="00687A2B"/>
    <w:rsid w:val="006B04ED"/>
    <w:rsid w:val="007E2C95"/>
    <w:rsid w:val="00810579"/>
    <w:rsid w:val="00814AC1"/>
    <w:rsid w:val="008E6813"/>
    <w:rsid w:val="008E76DF"/>
    <w:rsid w:val="009208FD"/>
    <w:rsid w:val="00957428"/>
    <w:rsid w:val="009858F5"/>
    <w:rsid w:val="009D3742"/>
    <w:rsid w:val="009F2998"/>
    <w:rsid w:val="00A1725D"/>
    <w:rsid w:val="00A967BD"/>
    <w:rsid w:val="00AB4ABD"/>
    <w:rsid w:val="00B4257F"/>
    <w:rsid w:val="00B637B5"/>
    <w:rsid w:val="00C27F6F"/>
    <w:rsid w:val="00C812DE"/>
    <w:rsid w:val="00CC76F4"/>
    <w:rsid w:val="00CF46F9"/>
    <w:rsid w:val="00CF6C0D"/>
    <w:rsid w:val="00D138DF"/>
    <w:rsid w:val="00DD5793"/>
    <w:rsid w:val="00DF6BAB"/>
    <w:rsid w:val="00E13335"/>
    <w:rsid w:val="00E2097C"/>
    <w:rsid w:val="00E35CE9"/>
    <w:rsid w:val="00F37902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25508-88F8-41F0-AEC4-3EB00BC3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CE5"/>
  </w:style>
  <w:style w:type="paragraph" w:styleId="Header">
    <w:name w:val="header"/>
    <w:basedOn w:val="Normal"/>
    <w:link w:val="HeaderChar"/>
    <w:uiPriority w:val="99"/>
    <w:unhideWhenUsed/>
    <w:rsid w:val="009D3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42"/>
  </w:style>
  <w:style w:type="paragraph" w:styleId="Footer">
    <w:name w:val="footer"/>
    <w:basedOn w:val="Normal"/>
    <w:link w:val="FooterChar"/>
    <w:uiPriority w:val="99"/>
    <w:unhideWhenUsed/>
    <w:rsid w:val="009D3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5F4A-D495-4166-B2F4-793DC805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 DETR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Clark</dc:creator>
  <cp:keywords/>
  <dc:description/>
  <cp:lastModifiedBy>Tiffani Chiarella</cp:lastModifiedBy>
  <cp:revision>2</cp:revision>
  <dcterms:created xsi:type="dcterms:W3CDTF">2018-09-20T17:45:00Z</dcterms:created>
  <dcterms:modified xsi:type="dcterms:W3CDTF">2018-09-20T17:45:00Z</dcterms:modified>
</cp:coreProperties>
</file>